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EF3" w:rsidRDefault="006B6B2A" w:rsidP="006B6B2A">
      <w:pPr>
        <w:pStyle w:val="Default"/>
        <w:spacing w:after="240"/>
        <w:jc w:val="center"/>
        <w:rPr>
          <w:b/>
          <w:bCs/>
          <w:sz w:val="32"/>
          <w:szCs w:val="32"/>
        </w:rPr>
      </w:pPr>
      <w:r w:rsidRPr="006B6B2A">
        <w:rPr>
          <w:b/>
          <w:bCs/>
          <w:sz w:val="32"/>
          <w:szCs w:val="32"/>
        </w:rPr>
        <w:t>Sample VISTA Assignment Description (VAD)</w:t>
      </w:r>
    </w:p>
    <w:tbl>
      <w:tblPr>
        <w:tblStyle w:val="TableGrid"/>
        <w:tblW w:w="0" w:type="auto"/>
        <w:tblLook w:val="04A0" w:firstRow="1" w:lastRow="0" w:firstColumn="1" w:lastColumn="0" w:noHBand="0" w:noVBand="1"/>
      </w:tblPr>
      <w:tblGrid>
        <w:gridCol w:w="10296"/>
      </w:tblGrid>
      <w:tr w:rsidR="006B6B2A" w:rsidRPr="00D579D1">
        <w:tc>
          <w:tcPr>
            <w:tcW w:w="10296" w:type="dxa"/>
          </w:tcPr>
          <w:p w:rsidR="00A67256" w:rsidRDefault="00F65701" w:rsidP="003E27D3">
            <w:pPr>
              <w:pStyle w:val="Default"/>
              <w:rPr>
                <w:bCs/>
              </w:rPr>
            </w:pPr>
            <w:r>
              <w:rPr>
                <w:b/>
                <w:bCs/>
              </w:rPr>
              <w:t xml:space="preserve">Groundwork New Orleans - </w:t>
            </w:r>
            <w:r w:rsidRPr="00F65701">
              <w:rPr>
                <w:b/>
                <w:bCs/>
              </w:rPr>
              <w:t>Engaging Urban Youth in Community Development and Stewardship</w:t>
            </w:r>
          </w:p>
          <w:p w:rsidR="006B6B2A" w:rsidRPr="00D579D1" w:rsidRDefault="006B6B2A" w:rsidP="003E27D3">
            <w:pPr>
              <w:pStyle w:val="Default"/>
              <w:rPr>
                <w:bCs/>
              </w:rPr>
            </w:pPr>
          </w:p>
        </w:tc>
      </w:tr>
      <w:tr w:rsidR="006B6B2A" w:rsidRPr="00D579D1">
        <w:tc>
          <w:tcPr>
            <w:tcW w:w="10296" w:type="dxa"/>
          </w:tcPr>
          <w:p w:rsidR="00F65701" w:rsidRDefault="006B6B2A" w:rsidP="006B6B2A">
            <w:pPr>
              <w:pStyle w:val="Default"/>
              <w:rPr>
                <w:bCs/>
              </w:rPr>
            </w:pPr>
            <w:r w:rsidRPr="00D579D1">
              <w:rPr>
                <w:b/>
                <w:bCs/>
              </w:rPr>
              <w:t xml:space="preserve">Sponsoring Organization: </w:t>
            </w:r>
            <w:r w:rsidR="00F65701" w:rsidRPr="00F65701">
              <w:rPr>
                <w:bCs/>
              </w:rPr>
              <w:t>NPS &amp; Groundwork USA</w:t>
            </w:r>
          </w:p>
          <w:p w:rsidR="006B6B2A" w:rsidRPr="00D579D1" w:rsidRDefault="006B6B2A" w:rsidP="006B6B2A">
            <w:pPr>
              <w:pStyle w:val="Default"/>
              <w:rPr>
                <w:bCs/>
              </w:rPr>
            </w:pPr>
            <w:r w:rsidRPr="00D579D1">
              <w:rPr>
                <w:b/>
                <w:bCs/>
              </w:rPr>
              <w:t xml:space="preserve">Project Name: </w:t>
            </w:r>
            <w:r w:rsidR="00D22475">
              <w:rPr>
                <w:bCs/>
              </w:rPr>
              <w:t xml:space="preserve">DOI/VISTA </w:t>
            </w:r>
          </w:p>
          <w:p w:rsidR="006B6B2A" w:rsidRPr="00D579D1" w:rsidRDefault="006B6B2A" w:rsidP="006B6B2A">
            <w:pPr>
              <w:pStyle w:val="Default"/>
              <w:rPr>
                <w:bCs/>
              </w:rPr>
            </w:pPr>
            <w:r w:rsidRPr="00D579D1">
              <w:rPr>
                <w:b/>
                <w:bCs/>
              </w:rPr>
              <w:t xml:space="preserve">Project Number: </w:t>
            </w:r>
            <w:r w:rsidR="00D22475" w:rsidRPr="00D22475">
              <w:rPr>
                <w:bCs/>
              </w:rPr>
              <w:t>-leave blank-</w:t>
            </w:r>
          </w:p>
          <w:p w:rsidR="006B6B2A" w:rsidRPr="00D22475" w:rsidRDefault="006B6B2A" w:rsidP="00D22475">
            <w:pPr>
              <w:pStyle w:val="Default"/>
            </w:pPr>
            <w:r w:rsidRPr="00D579D1">
              <w:rPr>
                <w:b/>
                <w:bCs/>
              </w:rPr>
              <w:t xml:space="preserve">Project Period: </w:t>
            </w:r>
            <w:r w:rsidR="00D22475">
              <w:rPr>
                <w:bCs/>
              </w:rPr>
              <w:t>-leave blank-</w:t>
            </w:r>
          </w:p>
        </w:tc>
      </w:tr>
      <w:tr w:rsidR="006B6B2A" w:rsidRPr="00D579D1">
        <w:tc>
          <w:tcPr>
            <w:tcW w:w="10296" w:type="dxa"/>
          </w:tcPr>
          <w:p w:rsidR="006B6B2A" w:rsidRPr="00D579D1" w:rsidRDefault="006B6B2A" w:rsidP="00F65701">
            <w:pPr>
              <w:pStyle w:val="Default"/>
              <w:rPr>
                <w:b/>
                <w:bCs/>
              </w:rPr>
            </w:pPr>
            <w:r w:rsidRPr="00D579D1">
              <w:rPr>
                <w:b/>
                <w:bCs/>
              </w:rPr>
              <w:t>Site Name (if applicable):</w:t>
            </w:r>
            <w:r w:rsidR="00D22475">
              <w:rPr>
                <w:b/>
                <w:bCs/>
              </w:rPr>
              <w:t xml:space="preserve">  </w:t>
            </w:r>
            <w:r w:rsidR="00F65701">
              <w:rPr>
                <w:b/>
                <w:bCs/>
              </w:rPr>
              <w:t>Groundwork New Orleans</w:t>
            </w:r>
          </w:p>
        </w:tc>
      </w:tr>
      <w:tr w:rsidR="006B6B2A" w:rsidRPr="00D579D1">
        <w:tc>
          <w:tcPr>
            <w:tcW w:w="10296" w:type="dxa"/>
          </w:tcPr>
          <w:p w:rsidR="006B6B2A" w:rsidRPr="00D579D1" w:rsidRDefault="006B6B2A" w:rsidP="006B6B2A">
            <w:pPr>
              <w:pStyle w:val="Default"/>
              <w:rPr>
                <w:b/>
                <w:bCs/>
              </w:rPr>
            </w:pPr>
            <w:r w:rsidRPr="00D579D1">
              <w:rPr>
                <w:b/>
                <w:bCs/>
              </w:rPr>
              <w:t>Focus Area(s)</w:t>
            </w:r>
          </w:p>
          <w:p w:rsidR="006B6B2A" w:rsidRPr="00D579D1" w:rsidRDefault="006B6B2A" w:rsidP="006B6B2A">
            <w:pPr>
              <w:pStyle w:val="Default"/>
              <w:ind w:left="180"/>
              <w:rPr>
                <w:bCs/>
              </w:rPr>
            </w:pPr>
            <w:r w:rsidRPr="00D579D1">
              <w:rPr>
                <w:b/>
                <w:bCs/>
              </w:rPr>
              <w:t xml:space="preserve">Primary: </w:t>
            </w:r>
            <w:r w:rsidR="00D22475">
              <w:rPr>
                <w:bCs/>
              </w:rPr>
              <w:t xml:space="preserve">Economic </w:t>
            </w:r>
            <w:r w:rsidR="00F136AF">
              <w:rPr>
                <w:bCs/>
              </w:rPr>
              <w:t>Opportunities</w:t>
            </w:r>
            <w:r w:rsidR="004F73FA">
              <w:rPr>
                <w:bCs/>
              </w:rPr>
              <w:t xml:space="preserve"> </w:t>
            </w:r>
          </w:p>
          <w:p w:rsidR="00553ABC" w:rsidRPr="00553ABC" w:rsidRDefault="006B6B2A" w:rsidP="00553ABC">
            <w:pPr>
              <w:pStyle w:val="Default"/>
              <w:rPr>
                <w:rFonts w:ascii="Calibri" w:eastAsiaTheme="minorHAnsi" w:hAnsi="Calibri" w:cs="Calibri"/>
              </w:rPr>
            </w:pPr>
            <w:r w:rsidRPr="00D579D1">
              <w:rPr>
                <w:b/>
                <w:bCs/>
              </w:rPr>
              <w:t>Secondary:</w:t>
            </w:r>
            <w:r w:rsidR="00553ABC">
              <w:rPr>
                <w:bCs/>
              </w:rPr>
              <w:t xml:space="preserve"> </w:t>
            </w:r>
            <w:r w:rsidR="000A6896">
              <w:rPr>
                <w:bCs/>
              </w:rPr>
              <w:t>Environmental Stewardship</w:t>
            </w:r>
          </w:p>
          <w:p w:rsidR="006B6B2A" w:rsidRPr="00D22475" w:rsidRDefault="006B6B2A" w:rsidP="00553ABC">
            <w:pPr>
              <w:pStyle w:val="Default"/>
              <w:ind w:left="180"/>
              <w:rPr>
                <w:bCs/>
              </w:rPr>
            </w:pPr>
          </w:p>
        </w:tc>
      </w:tr>
      <w:tr w:rsidR="006B6B2A" w:rsidRPr="00D579D1">
        <w:tc>
          <w:tcPr>
            <w:tcW w:w="10296" w:type="dxa"/>
          </w:tcPr>
          <w:p w:rsidR="00A67256" w:rsidRDefault="0071121B" w:rsidP="0071121B">
            <w:pPr>
              <w:pStyle w:val="Default"/>
              <w:rPr>
                <w:b/>
                <w:bCs/>
              </w:rPr>
            </w:pPr>
            <w:r w:rsidRPr="00D579D1">
              <w:rPr>
                <w:b/>
                <w:bCs/>
              </w:rPr>
              <w:t>Note:</w:t>
            </w:r>
          </w:p>
          <w:p w:rsidR="006B6B2A" w:rsidRPr="00A67256" w:rsidRDefault="00B67677" w:rsidP="00F5141E">
            <w:pPr>
              <w:pStyle w:val="Default"/>
              <w:rPr>
                <w:bCs/>
                <w:i/>
              </w:rPr>
            </w:pPr>
            <w:r>
              <w:rPr>
                <w:bCs/>
                <w:i/>
              </w:rPr>
              <w:t>If your VAD is not accepted, the State Office will note the reason(s) why here.</w:t>
            </w:r>
          </w:p>
        </w:tc>
      </w:tr>
    </w:tbl>
    <w:p w:rsidR="006B6B2A" w:rsidRPr="00D579D1" w:rsidRDefault="006B6B2A" w:rsidP="006B6B2A">
      <w:pPr>
        <w:pStyle w:val="Default"/>
        <w:jc w:val="center"/>
        <w:rPr>
          <w:b/>
          <w:bCs/>
        </w:rPr>
      </w:pPr>
    </w:p>
    <w:tbl>
      <w:tblPr>
        <w:tblStyle w:val="TableGrid"/>
        <w:tblW w:w="0" w:type="auto"/>
        <w:tblLook w:val="04A0" w:firstRow="1" w:lastRow="0" w:firstColumn="1" w:lastColumn="0" w:noHBand="0" w:noVBand="1"/>
      </w:tblPr>
      <w:tblGrid>
        <w:gridCol w:w="10296"/>
      </w:tblGrid>
      <w:tr w:rsidR="0071121B" w:rsidRPr="00D579D1">
        <w:tc>
          <w:tcPr>
            <w:tcW w:w="10296" w:type="dxa"/>
            <w:shd w:val="clear" w:color="auto" w:fill="000000" w:themeFill="text1"/>
          </w:tcPr>
          <w:p w:rsidR="0071121B" w:rsidRPr="00D579D1" w:rsidRDefault="0071121B" w:rsidP="00D579D1">
            <w:pPr>
              <w:pStyle w:val="Default"/>
              <w:rPr>
                <w:bCs/>
                <w:color w:val="FFFFFF" w:themeColor="background1"/>
                <w:sz w:val="32"/>
                <w:szCs w:val="32"/>
              </w:rPr>
            </w:pPr>
            <w:r w:rsidRPr="00D579D1">
              <w:rPr>
                <w:b/>
                <w:bCs/>
                <w:color w:val="FFFFFF" w:themeColor="background1"/>
                <w:sz w:val="32"/>
                <w:szCs w:val="32"/>
              </w:rPr>
              <w:t>VISTA Assignment Objectives and Member Activities</w:t>
            </w:r>
          </w:p>
        </w:tc>
      </w:tr>
      <w:tr w:rsidR="0071121B" w:rsidRPr="00D579D1">
        <w:tc>
          <w:tcPr>
            <w:tcW w:w="10296" w:type="dxa"/>
          </w:tcPr>
          <w:p w:rsidR="005263A1" w:rsidRDefault="005263A1" w:rsidP="003E27D3">
            <w:pPr>
              <w:pStyle w:val="Default"/>
              <w:rPr>
                <w:b/>
                <w:bCs/>
              </w:rPr>
            </w:pPr>
          </w:p>
          <w:p w:rsidR="0071121B" w:rsidRPr="00D579D1" w:rsidRDefault="0071121B" w:rsidP="00F474EC">
            <w:pPr>
              <w:pStyle w:val="Default"/>
              <w:rPr>
                <w:bCs/>
              </w:rPr>
            </w:pPr>
            <w:r w:rsidRPr="00D579D1">
              <w:rPr>
                <w:b/>
                <w:bCs/>
              </w:rPr>
              <w:t>Goal of the Project:</w:t>
            </w:r>
            <w:r w:rsidR="00D579D1" w:rsidRPr="00D579D1">
              <w:rPr>
                <w:b/>
                <w:bCs/>
              </w:rPr>
              <w:t xml:space="preserve"> </w:t>
            </w:r>
            <w:r w:rsidR="00F65701" w:rsidRPr="00F65701">
              <w:rPr>
                <w:rFonts w:eastAsiaTheme="minorHAnsi"/>
                <w:color w:val="auto"/>
                <w:szCs w:val="22"/>
              </w:rPr>
              <w:t>Groundwork New Orleans was established though a significant partnership between the National Park Service and the City of New Orleans and continues to be an active partner in the NPS Groundwork Program. Groundwork New Orleans, (GWNO) works to bring about the sustained regeneration, improvement and management of the physical environment by developing community-based partnerships that empower people, businesses and organizations to promote environmental, economic and social well-being.  The Vista will work directly with our youth job training program providing much needed programmatic support and development.  The Vista assists the Green Team students by helping them improve at-risk ecosystems and increase green job opportunities. The Green Team program is a job training program for students ages 14 to 21.</w:t>
            </w:r>
          </w:p>
        </w:tc>
      </w:tr>
      <w:tr w:rsidR="0071121B" w:rsidRPr="00D579D1">
        <w:tc>
          <w:tcPr>
            <w:tcW w:w="10296" w:type="dxa"/>
          </w:tcPr>
          <w:p w:rsidR="00F302BB" w:rsidRDefault="00F302BB" w:rsidP="00F302BB">
            <w:pPr>
              <w:pStyle w:val="Default"/>
              <w:rPr>
                <w:b/>
                <w:bCs/>
              </w:rPr>
            </w:pPr>
          </w:p>
          <w:p w:rsidR="0098099A" w:rsidRDefault="0098099A" w:rsidP="0098099A">
            <w:pPr>
              <w:pStyle w:val="Default"/>
              <w:rPr>
                <w:b/>
                <w:bCs/>
              </w:rPr>
            </w:pPr>
            <w:r>
              <w:rPr>
                <w:b/>
                <w:bCs/>
              </w:rPr>
              <w:t>Objective of the Assignment</w:t>
            </w:r>
          </w:p>
          <w:p w:rsidR="0098099A" w:rsidRDefault="0098099A" w:rsidP="0098099A">
            <w:pPr>
              <w:pStyle w:val="Default"/>
              <w:rPr>
                <w:rFonts w:ascii="Garamond" w:hAnsi="Garamond"/>
                <w:b/>
                <w:sz w:val="28"/>
                <w:szCs w:val="28"/>
                <w:u w:val="single"/>
              </w:rPr>
            </w:pPr>
            <w:r w:rsidRPr="001B4E34">
              <w:rPr>
                <w:rFonts w:ascii="Garamond" w:hAnsi="Garamond"/>
                <w:b/>
                <w:i/>
                <w:sz w:val="28"/>
                <w:szCs w:val="28"/>
              </w:rPr>
              <w:t xml:space="preserve">The </w:t>
            </w:r>
            <w:r>
              <w:rPr>
                <w:rFonts w:ascii="Garamond" w:hAnsi="Garamond"/>
                <w:b/>
                <w:i/>
                <w:sz w:val="28"/>
                <w:szCs w:val="28"/>
              </w:rPr>
              <w:t>DOI/VISTA will develop opportunities for underserved populations, particularly at-risk youth, to engage in experiential outdoor learning on public lands.  These educational opportunities will raise awareness of the economic opportunity presented by continued study, employment, and careers in conservation related fields.</w:t>
            </w:r>
          </w:p>
          <w:p w:rsidR="0098099A" w:rsidRPr="00991E78" w:rsidRDefault="0098099A" w:rsidP="0098099A">
            <w:pPr>
              <w:pStyle w:val="Default"/>
              <w:rPr>
                <w:bCs/>
              </w:rPr>
            </w:pPr>
          </w:p>
          <w:p w:rsidR="0098099A" w:rsidRPr="00991E78" w:rsidRDefault="00F136AF" w:rsidP="0098099A">
            <w:pPr>
              <w:pStyle w:val="Default"/>
              <w:numPr>
                <w:ilvl w:val="0"/>
                <w:numId w:val="15"/>
              </w:numPr>
              <w:rPr>
                <w:b/>
                <w:bCs/>
              </w:rPr>
            </w:pPr>
            <w:r>
              <w:rPr>
                <w:bCs/>
              </w:rPr>
              <w:t xml:space="preserve">Enhance existing outdoor educational programming’s capacity to impact at-risk youth and their families.  </w:t>
            </w:r>
          </w:p>
          <w:p w:rsidR="0098099A" w:rsidRPr="001B4E34" w:rsidRDefault="0098099A" w:rsidP="0098099A">
            <w:pPr>
              <w:pStyle w:val="Default"/>
              <w:numPr>
                <w:ilvl w:val="0"/>
                <w:numId w:val="12"/>
              </w:numPr>
              <w:rPr>
                <w:b/>
                <w:bCs/>
              </w:rPr>
            </w:pPr>
            <w:r>
              <w:rPr>
                <w:bCs/>
              </w:rPr>
              <w:t xml:space="preserve">Step 1:  </w:t>
            </w:r>
            <w:r w:rsidR="00F136AF">
              <w:rPr>
                <w:bCs/>
              </w:rPr>
              <w:t>Consult with program administrators and stakeholders to determine the level of focus on at-risk youth and underserved populations</w:t>
            </w:r>
            <w:r w:rsidR="00083CA8">
              <w:rPr>
                <w:bCs/>
              </w:rPr>
              <w:t>.</w:t>
            </w:r>
          </w:p>
          <w:p w:rsidR="0098099A" w:rsidRPr="00F136AF" w:rsidRDefault="0098099A" w:rsidP="0098099A">
            <w:pPr>
              <w:pStyle w:val="Default"/>
              <w:numPr>
                <w:ilvl w:val="0"/>
                <w:numId w:val="12"/>
              </w:numPr>
              <w:rPr>
                <w:b/>
                <w:bCs/>
              </w:rPr>
            </w:pPr>
            <w:r>
              <w:rPr>
                <w:bCs/>
              </w:rPr>
              <w:t xml:space="preserve">Step 2:  </w:t>
            </w:r>
            <w:r w:rsidR="00F136AF">
              <w:rPr>
                <w:bCs/>
              </w:rPr>
              <w:t xml:space="preserve">Utilize partnerships and develop strategies to better engage at-risk youth in outdoor programming.  </w:t>
            </w:r>
          </w:p>
          <w:p w:rsidR="00F136AF" w:rsidRPr="00083CA8" w:rsidRDefault="00F136AF" w:rsidP="0098099A">
            <w:pPr>
              <w:pStyle w:val="Default"/>
              <w:numPr>
                <w:ilvl w:val="0"/>
                <w:numId w:val="12"/>
              </w:numPr>
              <w:rPr>
                <w:b/>
                <w:bCs/>
              </w:rPr>
            </w:pPr>
            <w:r>
              <w:rPr>
                <w:bCs/>
              </w:rPr>
              <w:t xml:space="preserve">Step 3:  Develop strategies to encourage further study and pursuit of employment in outdoor fields for program participants.  </w:t>
            </w:r>
          </w:p>
          <w:p w:rsidR="00083CA8" w:rsidRPr="00991E78" w:rsidRDefault="00083CA8" w:rsidP="0098099A">
            <w:pPr>
              <w:pStyle w:val="Default"/>
              <w:numPr>
                <w:ilvl w:val="0"/>
                <w:numId w:val="12"/>
              </w:numPr>
              <w:rPr>
                <w:b/>
                <w:bCs/>
              </w:rPr>
            </w:pPr>
            <w:r>
              <w:rPr>
                <w:bCs/>
              </w:rPr>
              <w:t xml:space="preserve">Step 4:  Compile best practices report and work with committed stakeholders to begin best practices implementation for existing youth programming.  </w:t>
            </w:r>
          </w:p>
          <w:p w:rsidR="0098099A" w:rsidRDefault="0098099A" w:rsidP="0098099A">
            <w:pPr>
              <w:pStyle w:val="Default"/>
              <w:rPr>
                <w:b/>
                <w:bCs/>
              </w:rPr>
            </w:pPr>
          </w:p>
          <w:p w:rsidR="0098099A" w:rsidRPr="00734560" w:rsidRDefault="00F136AF" w:rsidP="0098099A">
            <w:pPr>
              <w:pStyle w:val="Default"/>
              <w:numPr>
                <w:ilvl w:val="0"/>
                <w:numId w:val="15"/>
              </w:numPr>
              <w:rPr>
                <w:b/>
                <w:bCs/>
              </w:rPr>
            </w:pPr>
            <w:r>
              <w:rPr>
                <w:bCs/>
              </w:rPr>
              <w:t xml:space="preserve">Develop new programming that creates opportunities for underserved populations to learn about and pursue economic opportunities presented by public lands, science education, and resource management fields.  </w:t>
            </w:r>
          </w:p>
          <w:p w:rsidR="0098099A" w:rsidRPr="001B4E34" w:rsidRDefault="0098099A" w:rsidP="0098099A">
            <w:pPr>
              <w:pStyle w:val="Default"/>
              <w:numPr>
                <w:ilvl w:val="0"/>
                <w:numId w:val="12"/>
              </w:numPr>
              <w:rPr>
                <w:b/>
                <w:bCs/>
              </w:rPr>
            </w:pPr>
            <w:r>
              <w:rPr>
                <w:bCs/>
              </w:rPr>
              <w:t xml:space="preserve">Step 1:  </w:t>
            </w:r>
            <w:r w:rsidR="00083CA8">
              <w:rPr>
                <w:bCs/>
              </w:rPr>
              <w:t xml:space="preserve">Consult with program administrators to determine additional opportunities to serve the target population in addition to any existing outdoor programming.  </w:t>
            </w:r>
          </w:p>
          <w:p w:rsidR="0098099A" w:rsidRPr="00991E78" w:rsidRDefault="0098099A" w:rsidP="0098099A">
            <w:pPr>
              <w:pStyle w:val="Default"/>
              <w:numPr>
                <w:ilvl w:val="0"/>
                <w:numId w:val="12"/>
              </w:numPr>
              <w:rPr>
                <w:b/>
                <w:bCs/>
              </w:rPr>
            </w:pPr>
            <w:r>
              <w:rPr>
                <w:bCs/>
              </w:rPr>
              <w:t xml:space="preserve">Step 2:  </w:t>
            </w:r>
            <w:r w:rsidR="00083CA8">
              <w:rPr>
                <w:bCs/>
              </w:rPr>
              <w:t>Build capacity (fundraising, strategic planning, partnership development, and community engagement) for the development of</w:t>
            </w:r>
            <w:r w:rsidR="00922726">
              <w:rPr>
                <w:bCs/>
              </w:rPr>
              <w:t xml:space="preserve"> new</w:t>
            </w:r>
            <w:r w:rsidR="00083CA8">
              <w:rPr>
                <w:bCs/>
              </w:rPr>
              <w:t xml:space="preserve"> programming.  </w:t>
            </w:r>
          </w:p>
          <w:p w:rsidR="00922726" w:rsidRPr="00922726" w:rsidRDefault="0098099A" w:rsidP="00DE70AB">
            <w:pPr>
              <w:pStyle w:val="Default"/>
              <w:numPr>
                <w:ilvl w:val="0"/>
                <w:numId w:val="12"/>
              </w:numPr>
              <w:rPr>
                <w:b/>
                <w:bCs/>
              </w:rPr>
            </w:pPr>
            <w:r>
              <w:rPr>
                <w:bCs/>
              </w:rPr>
              <w:t xml:space="preserve">Step 3:  </w:t>
            </w:r>
            <w:r w:rsidR="00922726">
              <w:rPr>
                <w:bCs/>
              </w:rPr>
              <w:t>Develop program goals and priorities based on assessment of community need, program focus area, and organizational resource capacity.</w:t>
            </w:r>
          </w:p>
          <w:p w:rsidR="0098099A" w:rsidRPr="00922726" w:rsidRDefault="00922726" w:rsidP="00922726">
            <w:pPr>
              <w:pStyle w:val="Default"/>
              <w:numPr>
                <w:ilvl w:val="0"/>
                <w:numId w:val="12"/>
              </w:numPr>
              <w:rPr>
                <w:b/>
                <w:bCs/>
              </w:rPr>
            </w:pPr>
            <w:r w:rsidRPr="00922726">
              <w:rPr>
                <w:bCs/>
              </w:rPr>
              <w:t xml:space="preserve">Step 4:  Develop strategic plan and implement as appropriate.  </w:t>
            </w:r>
          </w:p>
          <w:p w:rsidR="0098099A" w:rsidRPr="001B4E34" w:rsidRDefault="0098099A" w:rsidP="0098099A">
            <w:pPr>
              <w:pStyle w:val="Default"/>
              <w:rPr>
                <w:b/>
                <w:bCs/>
              </w:rPr>
            </w:pPr>
          </w:p>
          <w:p w:rsidR="0098099A" w:rsidRPr="001F5149" w:rsidRDefault="0098099A" w:rsidP="0098099A">
            <w:pPr>
              <w:pStyle w:val="Default"/>
              <w:numPr>
                <w:ilvl w:val="0"/>
                <w:numId w:val="15"/>
              </w:numPr>
              <w:rPr>
                <w:bCs/>
              </w:rPr>
            </w:pPr>
            <w:r>
              <w:rPr>
                <w:bCs/>
              </w:rPr>
              <w:t>The DOI/VISTA will report progress related to outdoor experiential learning and economic opportunity quarterly.</w:t>
            </w:r>
            <w:r w:rsidRPr="001F5149">
              <w:rPr>
                <w:bCs/>
              </w:rPr>
              <w:t xml:space="preserve"> </w:t>
            </w:r>
            <w:r>
              <w:rPr>
                <w:bCs/>
              </w:rPr>
              <w:t xml:space="preserve"> (Reports completed on the Federal Quarterly schedule and submitted to the VISTA Leader)</w:t>
            </w:r>
          </w:p>
          <w:p w:rsidR="0098099A" w:rsidRDefault="0098099A" w:rsidP="0098099A">
            <w:pPr>
              <w:pStyle w:val="Default"/>
              <w:rPr>
                <w:b/>
                <w:bCs/>
              </w:rPr>
            </w:pPr>
          </w:p>
          <w:p w:rsidR="00F302BB" w:rsidRPr="009F1B5B" w:rsidRDefault="00F302BB" w:rsidP="00F302BB">
            <w:pPr>
              <w:pStyle w:val="Default"/>
              <w:rPr>
                <w:b/>
                <w:bCs/>
              </w:rPr>
            </w:pPr>
            <w:bookmarkStart w:id="0" w:name="_GoBack"/>
            <w:bookmarkEnd w:id="0"/>
            <w:r>
              <w:rPr>
                <w:b/>
                <w:bCs/>
              </w:rPr>
              <w:t xml:space="preserve">Objective of the Assignment </w:t>
            </w:r>
          </w:p>
          <w:p w:rsidR="00F302BB" w:rsidRDefault="00F302BB" w:rsidP="00A93C4D">
            <w:pPr>
              <w:pStyle w:val="Default"/>
              <w:rPr>
                <w:bCs/>
              </w:rPr>
            </w:pPr>
            <w:r w:rsidRPr="001F5149">
              <w:rPr>
                <w:rFonts w:ascii="Garamond" w:hAnsi="Garamond"/>
                <w:b/>
                <w:i/>
                <w:sz w:val="28"/>
                <w:szCs w:val="28"/>
              </w:rPr>
              <w:t xml:space="preserve">The </w:t>
            </w:r>
            <w:r w:rsidR="002E2EFB">
              <w:rPr>
                <w:rFonts w:ascii="Garamond" w:hAnsi="Garamond"/>
                <w:b/>
                <w:i/>
                <w:sz w:val="28"/>
                <w:szCs w:val="28"/>
              </w:rPr>
              <w:t>DOI</w:t>
            </w:r>
            <w:r w:rsidRPr="001F5149">
              <w:rPr>
                <w:rFonts w:ascii="Garamond" w:hAnsi="Garamond"/>
                <w:b/>
                <w:i/>
                <w:sz w:val="28"/>
                <w:szCs w:val="28"/>
              </w:rPr>
              <w:t xml:space="preserve">/VISTA </w:t>
            </w:r>
            <w:r w:rsidR="00310401" w:rsidRPr="001F5149">
              <w:rPr>
                <w:rFonts w:ascii="Garamond" w:hAnsi="Garamond"/>
                <w:b/>
                <w:i/>
                <w:sz w:val="28"/>
                <w:szCs w:val="28"/>
              </w:rPr>
              <w:t xml:space="preserve">will </w:t>
            </w:r>
            <w:r w:rsidR="00310401" w:rsidRPr="00BD732C">
              <w:rPr>
                <w:rFonts w:ascii="Garamond" w:hAnsi="Garamond"/>
                <w:b/>
                <w:i/>
                <w:sz w:val="28"/>
                <w:szCs w:val="28"/>
                <w:u w:val="single"/>
              </w:rPr>
              <w:t xml:space="preserve">develop resources and </w:t>
            </w:r>
            <w:r w:rsidR="00911193">
              <w:rPr>
                <w:rFonts w:ascii="Garamond" w:hAnsi="Garamond"/>
                <w:b/>
                <w:i/>
                <w:sz w:val="28"/>
                <w:szCs w:val="28"/>
                <w:u w:val="single"/>
              </w:rPr>
              <w:t xml:space="preserve">implement </w:t>
            </w:r>
            <w:r w:rsidR="00310401" w:rsidRPr="00BD732C">
              <w:rPr>
                <w:rFonts w:ascii="Garamond" w:hAnsi="Garamond"/>
                <w:b/>
                <w:i/>
                <w:sz w:val="28"/>
                <w:szCs w:val="28"/>
                <w:u w:val="single"/>
              </w:rPr>
              <w:t>fundraising strategies</w:t>
            </w:r>
            <w:r w:rsidR="00310401">
              <w:rPr>
                <w:rFonts w:ascii="Garamond" w:hAnsi="Garamond"/>
                <w:b/>
                <w:i/>
                <w:sz w:val="28"/>
                <w:szCs w:val="28"/>
              </w:rPr>
              <w:t xml:space="preserve"> that will build the capacity of the sponsoring organization to reach underserved communities</w:t>
            </w:r>
            <w:r w:rsidR="000A6896">
              <w:rPr>
                <w:rFonts w:ascii="Garamond" w:hAnsi="Garamond"/>
                <w:b/>
                <w:i/>
                <w:sz w:val="28"/>
                <w:szCs w:val="28"/>
              </w:rPr>
              <w:t xml:space="preserve"> and </w:t>
            </w:r>
            <w:r w:rsidR="001E645C">
              <w:rPr>
                <w:rFonts w:ascii="Garamond" w:hAnsi="Garamond"/>
                <w:b/>
                <w:i/>
                <w:sz w:val="28"/>
                <w:szCs w:val="28"/>
              </w:rPr>
              <w:t xml:space="preserve">build pathways out of </w:t>
            </w:r>
            <w:r w:rsidR="000A6896">
              <w:rPr>
                <w:rFonts w:ascii="Garamond" w:hAnsi="Garamond"/>
                <w:b/>
                <w:i/>
                <w:sz w:val="28"/>
                <w:szCs w:val="28"/>
              </w:rPr>
              <w:t xml:space="preserve">poverty.  </w:t>
            </w:r>
            <w:r w:rsidR="00310401">
              <w:rPr>
                <w:rFonts w:ascii="Garamond" w:hAnsi="Garamond"/>
                <w:b/>
                <w:i/>
                <w:sz w:val="28"/>
                <w:szCs w:val="28"/>
              </w:rPr>
              <w:t xml:space="preserve">  </w:t>
            </w:r>
          </w:p>
          <w:p w:rsidR="00F302BB" w:rsidRPr="00C6309C" w:rsidRDefault="00F302BB" w:rsidP="00F302BB">
            <w:pPr>
              <w:pStyle w:val="Default"/>
              <w:rPr>
                <w:bCs/>
              </w:rPr>
            </w:pPr>
          </w:p>
          <w:p w:rsidR="00F302BB" w:rsidRPr="00C6309C" w:rsidRDefault="00F302BB" w:rsidP="00F302BB">
            <w:pPr>
              <w:pStyle w:val="Default"/>
              <w:rPr>
                <w:b/>
                <w:bCs/>
              </w:rPr>
            </w:pPr>
            <w:r>
              <w:rPr>
                <w:b/>
                <w:bCs/>
              </w:rPr>
              <w:t xml:space="preserve">Member </w:t>
            </w:r>
            <w:r w:rsidRPr="00C6309C">
              <w:rPr>
                <w:b/>
                <w:bCs/>
              </w:rPr>
              <w:t xml:space="preserve">Activities: </w:t>
            </w:r>
          </w:p>
          <w:p w:rsidR="000A6896" w:rsidRDefault="000A6896" w:rsidP="000A6896">
            <w:pPr>
              <w:pStyle w:val="Default"/>
              <w:numPr>
                <w:ilvl w:val="0"/>
                <w:numId w:val="16"/>
              </w:numPr>
              <w:rPr>
                <w:bCs/>
              </w:rPr>
            </w:pPr>
            <w:r>
              <w:rPr>
                <w:bCs/>
              </w:rPr>
              <w:t xml:space="preserve">The DOI/VISTA will develop a 3 year comprehensive fundraising plan that will reflect the needs of the sponsoring organization.  </w:t>
            </w:r>
          </w:p>
          <w:p w:rsidR="000A6896" w:rsidRDefault="000A6896" w:rsidP="000A6896">
            <w:pPr>
              <w:pStyle w:val="Default"/>
              <w:numPr>
                <w:ilvl w:val="0"/>
                <w:numId w:val="12"/>
              </w:numPr>
              <w:rPr>
                <w:bCs/>
              </w:rPr>
            </w:pPr>
            <w:r>
              <w:rPr>
                <w:bCs/>
              </w:rPr>
              <w:t xml:space="preserve">Step 1: Working with Supervisor and stakeholders, the VISTA will determine the fundraising needs of the sponsoring organization.  </w:t>
            </w:r>
          </w:p>
          <w:p w:rsidR="000A6896" w:rsidRDefault="000A6896" w:rsidP="000A6896">
            <w:pPr>
              <w:pStyle w:val="Default"/>
              <w:numPr>
                <w:ilvl w:val="0"/>
                <w:numId w:val="12"/>
              </w:numPr>
              <w:rPr>
                <w:bCs/>
              </w:rPr>
            </w:pPr>
            <w:r>
              <w:rPr>
                <w:bCs/>
              </w:rPr>
              <w:t xml:space="preserve">Step 2: The VISTA will </w:t>
            </w:r>
            <w:r w:rsidR="00401763">
              <w:rPr>
                <w:bCs/>
              </w:rPr>
              <w:t>research diverse</w:t>
            </w:r>
            <w:r>
              <w:rPr>
                <w:bCs/>
              </w:rPr>
              <w:t xml:space="preserve"> fundraising strategies</w:t>
            </w:r>
            <w:r w:rsidR="00401763">
              <w:rPr>
                <w:bCs/>
              </w:rPr>
              <w:t xml:space="preserve"> and opportunities</w:t>
            </w:r>
            <w:r>
              <w:rPr>
                <w:bCs/>
              </w:rPr>
              <w:t xml:space="preserve"> including </w:t>
            </w:r>
            <w:r w:rsidR="00401763">
              <w:rPr>
                <w:bCs/>
              </w:rPr>
              <w:t xml:space="preserve">both private and public </w:t>
            </w:r>
            <w:r>
              <w:rPr>
                <w:bCs/>
              </w:rPr>
              <w:t xml:space="preserve">grants, sponsorships, and fundraising events for nonprofit partners.  </w:t>
            </w:r>
          </w:p>
          <w:p w:rsidR="000A6896" w:rsidRDefault="000A6896" w:rsidP="000A6896">
            <w:pPr>
              <w:pStyle w:val="Default"/>
              <w:numPr>
                <w:ilvl w:val="0"/>
                <w:numId w:val="12"/>
              </w:numPr>
              <w:rPr>
                <w:bCs/>
              </w:rPr>
            </w:pPr>
            <w:r>
              <w:rPr>
                <w:bCs/>
              </w:rPr>
              <w:t xml:space="preserve">Step 3:  The VISTA will produce a best practices report that outlines a fundraising strategy that encompasses 3 full years.  </w:t>
            </w:r>
          </w:p>
          <w:p w:rsidR="000A6896" w:rsidRDefault="000A6896" w:rsidP="000A6896">
            <w:pPr>
              <w:pStyle w:val="Default"/>
              <w:ind w:left="1440"/>
              <w:rPr>
                <w:bCs/>
              </w:rPr>
            </w:pPr>
          </w:p>
          <w:p w:rsidR="00F302BB" w:rsidRDefault="00975AC3" w:rsidP="000A6896">
            <w:pPr>
              <w:pStyle w:val="Default"/>
              <w:numPr>
                <w:ilvl w:val="0"/>
                <w:numId w:val="16"/>
              </w:numPr>
              <w:rPr>
                <w:bCs/>
              </w:rPr>
            </w:pPr>
            <w:r>
              <w:rPr>
                <w:bCs/>
              </w:rPr>
              <w:t>The DOI/VISTA will d</w:t>
            </w:r>
            <w:r w:rsidR="000A6896">
              <w:rPr>
                <w:bCs/>
              </w:rPr>
              <w:t>evelop</w:t>
            </w:r>
            <w:r w:rsidR="00F302BB" w:rsidRPr="00C6309C">
              <w:rPr>
                <w:bCs/>
              </w:rPr>
              <w:t xml:space="preserve"> grant proposals to secure future funding</w:t>
            </w:r>
            <w:r w:rsidR="00F302BB">
              <w:rPr>
                <w:bCs/>
              </w:rPr>
              <w:t xml:space="preserve"> to</w:t>
            </w:r>
            <w:r w:rsidR="00A93C4D">
              <w:rPr>
                <w:bCs/>
              </w:rPr>
              <w:t xml:space="preserve"> build </w:t>
            </w:r>
            <w:r w:rsidR="00310401">
              <w:rPr>
                <w:bCs/>
              </w:rPr>
              <w:t>the sponsoring organizations</w:t>
            </w:r>
            <w:r w:rsidR="00F05DAD">
              <w:rPr>
                <w:bCs/>
              </w:rPr>
              <w:t>’</w:t>
            </w:r>
            <w:r w:rsidR="00310401">
              <w:rPr>
                <w:bCs/>
              </w:rPr>
              <w:t xml:space="preserve"> capacity.</w:t>
            </w:r>
          </w:p>
          <w:p w:rsidR="00F302BB" w:rsidRDefault="00F302BB" w:rsidP="00F302BB">
            <w:pPr>
              <w:pStyle w:val="Default"/>
              <w:numPr>
                <w:ilvl w:val="0"/>
                <w:numId w:val="12"/>
              </w:numPr>
              <w:rPr>
                <w:bCs/>
              </w:rPr>
            </w:pPr>
            <w:r>
              <w:rPr>
                <w:bCs/>
              </w:rPr>
              <w:t xml:space="preserve">Step 1: </w:t>
            </w:r>
            <w:r w:rsidR="00975AC3">
              <w:rPr>
                <w:bCs/>
              </w:rPr>
              <w:t xml:space="preserve">The </w:t>
            </w:r>
            <w:r>
              <w:rPr>
                <w:bCs/>
              </w:rPr>
              <w:t xml:space="preserve">VISTA </w:t>
            </w:r>
            <w:r w:rsidR="000A6896">
              <w:rPr>
                <w:bCs/>
              </w:rPr>
              <w:t xml:space="preserve">will pursue grant funding that supports programs and projects </w:t>
            </w:r>
            <w:r w:rsidR="00401763">
              <w:rPr>
                <w:bCs/>
              </w:rPr>
              <w:t xml:space="preserve">of the sponsoring organization or nonprofit partner that </w:t>
            </w:r>
            <w:r w:rsidR="001E645C">
              <w:rPr>
                <w:bCs/>
              </w:rPr>
              <w:t xml:space="preserve">serve impoverished communities.  </w:t>
            </w:r>
            <w:r w:rsidR="00401763">
              <w:rPr>
                <w:bCs/>
              </w:rPr>
              <w:t xml:space="preserve">  </w:t>
            </w:r>
          </w:p>
          <w:p w:rsidR="00F302BB" w:rsidRDefault="00F302BB" w:rsidP="00F302BB">
            <w:pPr>
              <w:pStyle w:val="Default"/>
              <w:numPr>
                <w:ilvl w:val="0"/>
                <w:numId w:val="12"/>
              </w:numPr>
              <w:rPr>
                <w:bCs/>
              </w:rPr>
            </w:pPr>
            <w:r>
              <w:rPr>
                <w:bCs/>
              </w:rPr>
              <w:t xml:space="preserve">Step 2:  </w:t>
            </w:r>
            <w:r w:rsidR="00975AC3">
              <w:rPr>
                <w:bCs/>
              </w:rPr>
              <w:t xml:space="preserve">The </w:t>
            </w:r>
            <w:r>
              <w:rPr>
                <w:bCs/>
              </w:rPr>
              <w:t xml:space="preserve">VISTA will submit a minimum of four (4) grant proposals during their VISTA term. </w:t>
            </w:r>
          </w:p>
          <w:p w:rsidR="00911193" w:rsidRDefault="00911193" w:rsidP="00911193">
            <w:pPr>
              <w:pStyle w:val="Default"/>
              <w:ind w:left="1440"/>
              <w:rPr>
                <w:bCs/>
              </w:rPr>
            </w:pPr>
          </w:p>
          <w:p w:rsidR="00911193" w:rsidRDefault="00911193" w:rsidP="00911193">
            <w:pPr>
              <w:pStyle w:val="Default"/>
              <w:numPr>
                <w:ilvl w:val="0"/>
                <w:numId w:val="16"/>
              </w:numPr>
              <w:rPr>
                <w:bCs/>
              </w:rPr>
            </w:pPr>
            <w:r w:rsidRPr="00911193">
              <w:rPr>
                <w:bCs/>
              </w:rPr>
              <w:t>The DOI/VISTA will develop Volunteer recruitment and management strategies</w:t>
            </w:r>
            <w:r>
              <w:rPr>
                <w:bCs/>
              </w:rPr>
              <w:t xml:space="preserve"> to increase the number of volunteers working with the program.  </w:t>
            </w:r>
          </w:p>
          <w:p w:rsidR="00911193" w:rsidRPr="00911193" w:rsidRDefault="00F302BB" w:rsidP="00911193">
            <w:pPr>
              <w:pStyle w:val="Default"/>
              <w:numPr>
                <w:ilvl w:val="0"/>
                <w:numId w:val="12"/>
              </w:numPr>
              <w:rPr>
                <w:bCs/>
              </w:rPr>
            </w:pPr>
            <w:r>
              <w:rPr>
                <w:b/>
                <w:bCs/>
              </w:rPr>
              <w:t xml:space="preserve">    </w:t>
            </w:r>
            <w:r w:rsidR="00911193">
              <w:rPr>
                <w:bCs/>
              </w:rPr>
              <w:t xml:space="preserve">Step 1: The VISTA will research and review current volunteer management recruitment process.  </w:t>
            </w:r>
          </w:p>
          <w:p w:rsidR="00911193" w:rsidRDefault="00911193" w:rsidP="00911193">
            <w:pPr>
              <w:pStyle w:val="Default"/>
              <w:numPr>
                <w:ilvl w:val="0"/>
                <w:numId w:val="12"/>
              </w:numPr>
              <w:rPr>
                <w:bCs/>
              </w:rPr>
            </w:pPr>
            <w:r>
              <w:rPr>
                <w:bCs/>
              </w:rPr>
              <w:t xml:space="preserve">Step 2:  The VISTA will determine strategies to expand volunteer involvement in the programs of the sponsoring organization.  </w:t>
            </w:r>
            <w:r w:rsidRPr="00911193">
              <w:rPr>
                <w:bCs/>
              </w:rPr>
              <w:t xml:space="preserve">  </w:t>
            </w:r>
          </w:p>
          <w:p w:rsidR="00911193" w:rsidRDefault="00911193" w:rsidP="00911193">
            <w:pPr>
              <w:pStyle w:val="Default"/>
              <w:numPr>
                <w:ilvl w:val="0"/>
                <w:numId w:val="12"/>
              </w:numPr>
              <w:rPr>
                <w:bCs/>
              </w:rPr>
            </w:pPr>
            <w:r>
              <w:rPr>
                <w:bCs/>
              </w:rPr>
              <w:t>Step 3:</w:t>
            </w:r>
            <w:r>
              <w:t xml:space="preserve">  The VISTA will compile and present a</w:t>
            </w:r>
            <w:r w:rsidRPr="00911193">
              <w:rPr>
                <w:bCs/>
              </w:rPr>
              <w:t xml:space="preserve"> Volunteer management best practices report.  </w:t>
            </w:r>
          </w:p>
          <w:p w:rsidR="00F302BB" w:rsidRDefault="00F302BB" w:rsidP="00F302BB">
            <w:pPr>
              <w:pStyle w:val="Default"/>
              <w:rPr>
                <w:b/>
                <w:bCs/>
              </w:rPr>
            </w:pPr>
          </w:p>
          <w:p w:rsidR="00F302BB" w:rsidRPr="001F5149" w:rsidRDefault="00975AC3" w:rsidP="00911193">
            <w:pPr>
              <w:pStyle w:val="Default"/>
              <w:numPr>
                <w:ilvl w:val="0"/>
                <w:numId w:val="16"/>
              </w:numPr>
              <w:rPr>
                <w:bCs/>
              </w:rPr>
            </w:pPr>
            <w:r>
              <w:rPr>
                <w:bCs/>
              </w:rPr>
              <w:t>The DOI/VISTA will</w:t>
            </w:r>
            <w:r w:rsidR="001E645C">
              <w:rPr>
                <w:bCs/>
              </w:rPr>
              <w:t xml:space="preserve"> report on progress </w:t>
            </w:r>
            <w:r w:rsidR="00734007">
              <w:rPr>
                <w:bCs/>
              </w:rPr>
              <w:t>related to</w:t>
            </w:r>
            <w:r w:rsidR="001E645C">
              <w:rPr>
                <w:bCs/>
              </w:rPr>
              <w:t xml:space="preserve"> resource deve</w:t>
            </w:r>
            <w:r w:rsidR="00911193">
              <w:rPr>
                <w:bCs/>
              </w:rPr>
              <w:t>lopment and fundraising strategy implementation</w:t>
            </w:r>
            <w:r w:rsidR="001E645C">
              <w:rPr>
                <w:bCs/>
              </w:rPr>
              <w:t xml:space="preserve"> </w:t>
            </w:r>
            <w:r w:rsidR="00F302BB" w:rsidRPr="001F5149">
              <w:rPr>
                <w:bCs/>
              </w:rPr>
              <w:t xml:space="preserve">quarterly. </w:t>
            </w:r>
            <w:r w:rsidR="001E645C">
              <w:rPr>
                <w:bCs/>
              </w:rPr>
              <w:t>(Reports completed on the Federal Quarterly schedule and submitted to the VISTA Leader)</w:t>
            </w:r>
          </w:p>
          <w:p w:rsidR="00F302BB" w:rsidRDefault="00F302BB" w:rsidP="00F302BB">
            <w:pPr>
              <w:pStyle w:val="Default"/>
              <w:rPr>
                <w:b/>
                <w:bCs/>
              </w:rPr>
            </w:pPr>
          </w:p>
          <w:p w:rsidR="00F302BB" w:rsidRDefault="00F302BB" w:rsidP="00F302BB">
            <w:pPr>
              <w:pStyle w:val="Default"/>
              <w:rPr>
                <w:b/>
                <w:bCs/>
              </w:rPr>
            </w:pPr>
          </w:p>
          <w:p w:rsidR="00F302BB" w:rsidRDefault="00F302BB" w:rsidP="00F302BB">
            <w:pPr>
              <w:pStyle w:val="Default"/>
              <w:rPr>
                <w:b/>
                <w:bCs/>
              </w:rPr>
            </w:pPr>
            <w:r>
              <w:rPr>
                <w:b/>
                <w:bCs/>
              </w:rPr>
              <w:t>Objective of the Assignment</w:t>
            </w:r>
          </w:p>
          <w:p w:rsidR="000A6896" w:rsidRDefault="000A6896" w:rsidP="000A6896">
            <w:pPr>
              <w:pStyle w:val="Default"/>
              <w:rPr>
                <w:bCs/>
              </w:rPr>
            </w:pPr>
            <w:r w:rsidRPr="001F5149">
              <w:rPr>
                <w:rFonts w:ascii="Garamond" w:hAnsi="Garamond"/>
                <w:b/>
                <w:i/>
                <w:sz w:val="28"/>
                <w:szCs w:val="28"/>
              </w:rPr>
              <w:t xml:space="preserve">The </w:t>
            </w:r>
            <w:r>
              <w:rPr>
                <w:rFonts w:ascii="Garamond" w:hAnsi="Garamond"/>
                <w:b/>
                <w:i/>
                <w:sz w:val="28"/>
                <w:szCs w:val="28"/>
              </w:rPr>
              <w:t>DOI</w:t>
            </w:r>
            <w:r w:rsidRPr="001F5149">
              <w:rPr>
                <w:rFonts w:ascii="Garamond" w:hAnsi="Garamond"/>
                <w:b/>
                <w:i/>
                <w:sz w:val="28"/>
                <w:szCs w:val="28"/>
              </w:rPr>
              <w:t xml:space="preserve">/VISTA will </w:t>
            </w:r>
            <w:r w:rsidRPr="00BD732C">
              <w:rPr>
                <w:rFonts w:ascii="Garamond" w:hAnsi="Garamond"/>
                <w:b/>
                <w:i/>
                <w:sz w:val="28"/>
                <w:szCs w:val="28"/>
                <w:u w:val="single"/>
              </w:rPr>
              <w:t>conduct research and strategic planning</w:t>
            </w:r>
            <w:r w:rsidR="00401763">
              <w:rPr>
                <w:rFonts w:ascii="Garamond" w:hAnsi="Garamond"/>
                <w:b/>
                <w:i/>
                <w:sz w:val="28"/>
                <w:szCs w:val="28"/>
                <w:u w:val="single"/>
              </w:rPr>
              <w:t>, expand community outreach, and engage new partners</w:t>
            </w:r>
            <w:r>
              <w:rPr>
                <w:rFonts w:ascii="Garamond" w:hAnsi="Garamond"/>
                <w:b/>
                <w:i/>
                <w:sz w:val="28"/>
                <w:szCs w:val="28"/>
              </w:rPr>
              <w:t xml:space="preserve"> in order to build the capacity of the sponsoring organization </w:t>
            </w:r>
            <w:r w:rsidR="005E2D68">
              <w:rPr>
                <w:rFonts w:ascii="Garamond" w:hAnsi="Garamond"/>
                <w:b/>
                <w:i/>
                <w:sz w:val="28"/>
                <w:szCs w:val="28"/>
              </w:rPr>
              <w:t>and its nonprofit partners.</w:t>
            </w:r>
            <w:r>
              <w:rPr>
                <w:rFonts w:ascii="Garamond" w:hAnsi="Garamond"/>
                <w:b/>
                <w:i/>
                <w:sz w:val="28"/>
                <w:szCs w:val="28"/>
              </w:rPr>
              <w:t xml:space="preserve">  </w:t>
            </w:r>
          </w:p>
          <w:p w:rsidR="00F302BB" w:rsidRDefault="00F302BB" w:rsidP="00F302BB">
            <w:pPr>
              <w:pStyle w:val="Default"/>
              <w:rPr>
                <w:b/>
                <w:bCs/>
              </w:rPr>
            </w:pPr>
          </w:p>
          <w:p w:rsidR="00F302BB" w:rsidRDefault="00F302BB" w:rsidP="00401763">
            <w:pPr>
              <w:pStyle w:val="Default"/>
              <w:rPr>
                <w:b/>
                <w:bCs/>
              </w:rPr>
            </w:pPr>
          </w:p>
          <w:p w:rsidR="00A93C4D" w:rsidRPr="00A93C4D" w:rsidRDefault="00401763" w:rsidP="00A93C4D">
            <w:pPr>
              <w:pStyle w:val="ListParagraph"/>
              <w:numPr>
                <w:ilvl w:val="0"/>
                <w:numId w:val="13"/>
              </w:numPr>
              <w:rPr>
                <w:rFonts w:ascii="Arial" w:eastAsiaTheme="minorEastAsia" w:hAnsi="Arial" w:cs="Arial"/>
                <w:bCs/>
                <w:color w:val="000000"/>
              </w:rPr>
            </w:pPr>
            <w:r>
              <w:rPr>
                <w:rFonts w:ascii="Arial" w:eastAsiaTheme="minorEastAsia" w:hAnsi="Arial" w:cs="Arial"/>
                <w:bCs/>
                <w:color w:val="000000"/>
              </w:rPr>
              <w:t>Through outreach and engagement,</w:t>
            </w:r>
            <w:r w:rsidR="00734007">
              <w:rPr>
                <w:rFonts w:ascii="Arial" w:eastAsiaTheme="minorEastAsia" w:hAnsi="Arial" w:cs="Arial"/>
                <w:bCs/>
                <w:color w:val="000000"/>
              </w:rPr>
              <w:t xml:space="preserve"> the DOI/VISTA will</w:t>
            </w:r>
            <w:r>
              <w:rPr>
                <w:rFonts w:ascii="Arial" w:eastAsiaTheme="minorEastAsia" w:hAnsi="Arial" w:cs="Arial"/>
                <w:bCs/>
                <w:color w:val="000000"/>
              </w:rPr>
              <w:t xml:space="preserve"> develop strategies that determine the needs of the targeted communities.  </w:t>
            </w:r>
          </w:p>
          <w:p w:rsidR="00F302BB" w:rsidRPr="004F73FA" w:rsidRDefault="00F302BB" w:rsidP="00A93C4D">
            <w:pPr>
              <w:pStyle w:val="Default"/>
              <w:numPr>
                <w:ilvl w:val="0"/>
                <w:numId w:val="12"/>
              </w:numPr>
              <w:rPr>
                <w:b/>
                <w:bCs/>
              </w:rPr>
            </w:pPr>
            <w:r>
              <w:rPr>
                <w:bCs/>
              </w:rPr>
              <w:t xml:space="preserve">Step 1: </w:t>
            </w:r>
            <w:r w:rsidR="00A93C4D">
              <w:rPr>
                <w:bCs/>
              </w:rPr>
              <w:t xml:space="preserve"> </w:t>
            </w:r>
            <w:r w:rsidR="00401763">
              <w:rPr>
                <w:bCs/>
              </w:rPr>
              <w:t xml:space="preserve">Consult with supervisor and stakeholders to determine the most efficient needs assessment strategies (focus groups/public meetings/partnership development etc.).  </w:t>
            </w:r>
          </w:p>
          <w:p w:rsidR="004F73FA" w:rsidRPr="00734560" w:rsidRDefault="004F73FA" w:rsidP="00A93C4D">
            <w:pPr>
              <w:pStyle w:val="Default"/>
              <w:numPr>
                <w:ilvl w:val="0"/>
                <w:numId w:val="12"/>
              </w:numPr>
              <w:rPr>
                <w:b/>
                <w:bCs/>
              </w:rPr>
            </w:pPr>
            <w:r>
              <w:rPr>
                <w:bCs/>
              </w:rPr>
              <w:t>Step 2:  Conduct needs assessment research in cooperation with supervisor and stakeholders.</w:t>
            </w:r>
          </w:p>
          <w:p w:rsidR="00F302BB" w:rsidRPr="00734007" w:rsidRDefault="00F302BB" w:rsidP="00A93C4D">
            <w:pPr>
              <w:pStyle w:val="Default"/>
              <w:numPr>
                <w:ilvl w:val="0"/>
                <w:numId w:val="12"/>
              </w:numPr>
              <w:rPr>
                <w:b/>
                <w:bCs/>
              </w:rPr>
            </w:pPr>
            <w:r>
              <w:rPr>
                <w:bCs/>
              </w:rPr>
              <w:t xml:space="preserve">Step </w:t>
            </w:r>
            <w:r w:rsidR="00975AC3">
              <w:rPr>
                <w:bCs/>
              </w:rPr>
              <w:t>3</w:t>
            </w:r>
            <w:r>
              <w:rPr>
                <w:bCs/>
              </w:rPr>
              <w:t>:</w:t>
            </w:r>
            <w:r w:rsidR="00A93C4D">
              <w:rPr>
                <w:bCs/>
              </w:rPr>
              <w:t xml:space="preserve">  </w:t>
            </w:r>
            <w:r w:rsidR="00A93C4D" w:rsidRPr="00A93C4D">
              <w:rPr>
                <w:bCs/>
              </w:rPr>
              <w:t xml:space="preserve">Create a </w:t>
            </w:r>
            <w:r w:rsidR="00401763">
              <w:rPr>
                <w:bCs/>
              </w:rPr>
              <w:t xml:space="preserve">needs assessment report that highlights:  </w:t>
            </w:r>
            <w:r w:rsidR="00975AC3">
              <w:rPr>
                <w:bCs/>
              </w:rPr>
              <w:t>population</w:t>
            </w:r>
            <w:r w:rsidR="00401763">
              <w:rPr>
                <w:bCs/>
              </w:rPr>
              <w:t xml:space="preserve"> served, need of the </w:t>
            </w:r>
            <w:r w:rsidR="00975AC3">
              <w:rPr>
                <w:bCs/>
              </w:rPr>
              <w:t>population</w:t>
            </w:r>
            <w:r w:rsidR="00401763">
              <w:rPr>
                <w:bCs/>
              </w:rPr>
              <w:t>, programming or project</w:t>
            </w:r>
            <w:r w:rsidR="00975AC3">
              <w:rPr>
                <w:bCs/>
              </w:rPr>
              <w:t xml:space="preserve">s to be completed that address </w:t>
            </w:r>
            <w:r w:rsidR="00401763">
              <w:rPr>
                <w:bCs/>
              </w:rPr>
              <w:t xml:space="preserve">need.  </w:t>
            </w:r>
          </w:p>
          <w:p w:rsidR="00734007" w:rsidRPr="00734007" w:rsidRDefault="00734007" w:rsidP="009437A1">
            <w:pPr>
              <w:pStyle w:val="Default"/>
              <w:rPr>
                <w:b/>
                <w:bCs/>
              </w:rPr>
            </w:pPr>
          </w:p>
          <w:p w:rsidR="00734007" w:rsidRPr="00734007" w:rsidRDefault="00734007" w:rsidP="00734007">
            <w:pPr>
              <w:pStyle w:val="Default"/>
              <w:numPr>
                <w:ilvl w:val="0"/>
                <w:numId w:val="13"/>
              </w:numPr>
              <w:rPr>
                <w:b/>
                <w:bCs/>
              </w:rPr>
            </w:pPr>
            <w:r>
              <w:rPr>
                <w:bCs/>
              </w:rPr>
              <w:t>The DOI/VISTA will build relevant and active community partnerships that increase the sponsoring organizations</w:t>
            </w:r>
            <w:r w:rsidR="00F05DAD">
              <w:rPr>
                <w:bCs/>
              </w:rPr>
              <w:t>’</w:t>
            </w:r>
            <w:r>
              <w:rPr>
                <w:bCs/>
              </w:rPr>
              <w:t xml:space="preserve"> capacity to better reach underserved populations.  </w:t>
            </w:r>
          </w:p>
          <w:p w:rsidR="00734007" w:rsidRPr="00734560" w:rsidRDefault="00734007" w:rsidP="00734007">
            <w:pPr>
              <w:pStyle w:val="Default"/>
              <w:numPr>
                <w:ilvl w:val="0"/>
                <w:numId w:val="12"/>
              </w:numPr>
              <w:rPr>
                <w:b/>
                <w:bCs/>
              </w:rPr>
            </w:pPr>
            <w:r>
              <w:rPr>
                <w:bCs/>
              </w:rPr>
              <w:t xml:space="preserve">Step 1:  Consult with supervisor and stakeholders to determine </w:t>
            </w:r>
            <w:r w:rsidR="009437A1">
              <w:rPr>
                <w:bCs/>
              </w:rPr>
              <w:t xml:space="preserve">current partnerships and potential partnership opportunities.  </w:t>
            </w:r>
          </w:p>
          <w:p w:rsidR="00734007" w:rsidRPr="009437A1" w:rsidRDefault="00734007" w:rsidP="00734007">
            <w:pPr>
              <w:pStyle w:val="Default"/>
              <w:numPr>
                <w:ilvl w:val="0"/>
                <w:numId w:val="12"/>
              </w:numPr>
              <w:rPr>
                <w:b/>
                <w:bCs/>
              </w:rPr>
            </w:pPr>
            <w:r>
              <w:rPr>
                <w:bCs/>
              </w:rPr>
              <w:t xml:space="preserve">Step 2:  </w:t>
            </w:r>
            <w:r w:rsidR="0035229F">
              <w:rPr>
                <w:bCs/>
              </w:rPr>
              <w:t xml:space="preserve">Along with committed representatives of the sponsoring organization, work to build sustainable partnerships that will enable the DOI to better reach underserved populations and impoverished communities.  </w:t>
            </w:r>
          </w:p>
          <w:p w:rsidR="009437A1" w:rsidRPr="00734007" w:rsidRDefault="009437A1" w:rsidP="009437A1">
            <w:pPr>
              <w:pStyle w:val="Default"/>
              <w:ind w:left="1440"/>
              <w:rPr>
                <w:b/>
                <w:bCs/>
              </w:rPr>
            </w:pPr>
          </w:p>
          <w:p w:rsidR="009437A1" w:rsidRPr="00734007" w:rsidRDefault="009437A1" w:rsidP="009437A1">
            <w:pPr>
              <w:pStyle w:val="Default"/>
              <w:numPr>
                <w:ilvl w:val="0"/>
                <w:numId w:val="13"/>
              </w:numPr>
              <w:rPr>
                <w:b/>
                <w:bCs/>
              </w:rPr>
            </w:pPr>
            <w:r>
              <w:rPr>
                <w:bCs/>
              </w:rPr>
              <w:t xml:space="preserve">The DOI/VISTA will engage members of the public in programming of the sponsoring organization.  </w:t>
            </w:r>
          </w:p>
          <w:p w:rsidR="009437A1" w:rsidRPr="00734560" w:rsidRDefault="009437A1" w:rsidP="009437A1">
            <w:pPr>
              <w:pStyle w:val="Default"/>
              <w:numPr>
                <w:ilvl w:val="0"/>
                <w:numId w:val="12"/>
              </w:numPr>
              <w:rPr>
                <w:b/>
                <w:bCs/>
              </w:rPr>
            </w:pPr>
            <w:r>
              <w:rPr>
                <w:bCs/>
              </w:rPr>
              <w:t>Step 1:  Consult with supervisor and stakeholders to determine community outreach and engagement needs.  (Volunteer Engagement/Program enrollment/ Increased Community Leadership etc.)</w:t>
            </w:r>
          </w:p>
          <w:p w:rsidR="009437A1" w:rsidRPr="00734007" w:rsidRDefault="009437A1" w:rsidP="009437A1">
            <w:pPr>
              <w:pStyle w:val="Default"/>
              <w:numPr>
                <w:ilvl w:val="0"/>
                <w:numId w:val="12"/>
              </w:numPr>
              <w:rPr>
                <w:b/>
                <w:bCs/>
              </w:rPr>
            </w:pPr>
            <w:r>
              <w:rPr>
                <w:bCs/>
              </w:rPr>
              <w:t xml:space="preserve">Step 2:  Work with partners to create an outreach strategy to engage underserved </w:t>
            </w:r>
            <w:r w:rsidR="00975AC3">
              <w:rPr>
                <w:bCs/>
              </w:rPr>
              <w:t>populations and the general public</w:t>
            </w:r>
            <w:r>
              <w:rPr>
                <w:bCs/>
              </w:rPr>
              <w:t xml:space="preserve">.  </w:t>
            </w:r>
          </w:p>
          <w:p w:rsidR="00F302BB" w:rsidRPr="001B4E34" w:rsidRDefault="00F302BB" w:rsidP="00991E78">
            <w:pPr>
              <w:pStyle w:val="Default"/>
              <w:rPr>
                <w:b/>
                <w:bCs/>
              </w:rPr>
            </w:pPr>
          </w:p>
          <w:p w:rsidR="009F1B5B" w:rsidRPr="001F5149" w:rsidRDefault="00975AC3" w:rsidP="009F1B5B">
            <w:pPr>
              <w:pStyle w:val="Default"/>
              <w:numPr>
                <w:ilvl w:val="0"/>
                <w:numId w:val="13"/>
              </w:numPr>
              <w:rPr>
                <w:bCs/>
              </w:rPr>
            </w:pPr>
            <w:r>
              <w:rPr>
                <w:bCs/>
              </w:rPr>
              <w:t>The DOI/VISTA will report</w:t>
            </w:r>
            <w:r w:rsidR="009F1B5B">
              <w:rPr>
                <w:bCs/>
              </w:rPr>
              <w:t xml:space="preserve"> progress related to community engagement, strategic planning, and partnership development quarterly.</w:t>
            </w:r>
            <w:r w:rsidR="009F1B5B" w:rsidRPr="001F5149">
              <w:rPr>
                <w:bCs/>
              </w:rPr>
              <w:t xml:space="preserve"> </w:t>
            </w:r>
            <w:r w:rsidR="009F1B5B">
              <w:rPr>
                <w:bCs/>
              </w:rPr>
              <w:t xml:space="preserve"> (Reports completed on the Federal Quarterly schedule and submitted to the VISTA Leader)</w:t>
            </w:r>
          </w:p>
          <w:p w:rsidR="00F302BB" w:rsidRDefault="00F302BB" w:rsidP="00F302BB">
            <w:pPr>
              <w:pStyle w:val="Default"/>
              <w:rPr>
                <w:b/>
                <w:bCs/>
              </w:rPr>
            </w:pPr>
          </w:p>
          <w:p w:rsidR="005B5464" w:rsidRDefault="005B5464" w:rsidP="00F302BB">
            <w:pPr>
              <w:pStyle w:val="Default"/>
              <w:rPr>
                <w:b/>
                <w:bCs/>
              </w:rPr>
            </w:pPr>
          </w:p>
          <w:p w:rsidR="00F302BB" w:rsidRDefault="00F302BB" w:rsidP="00F302BB">
            <w:pPr>
              <w:pStyle w:val="Default"/>
              <w:rPr>
                <w:b/>
                <w:bCs/>
              </w:rPr>
            </w:pPr>
            <w:r>
              <w:rPr>
                <w:b/>
                <w:bCs/>
              </w:rPr>
              <w:t>Objective of the Assignment</w:t>
            </w:r>
          </w:p>
          <w:p w:rsidR="00BD732C" w:rsidRPr="00BD732C" w:rsidRDefault="00F302BB" w:rsidP="00401763">
            <w:pPr>
              <w:snapToGrid w:val="0"/>
              <w:spacing w:after="120"/>
              <w:rPr>
                <w:rFonts w:ascii="Garamond" w:hAnsi="Garamond"/>
                <w:b/>
                <w:i/>
                <w:sz w:val="28"/>
                <w:szCs w:val="28"/>
              </w:rPr>
            </w:pPr>
            <w:r w:rsidRPr="00BD732C">
              <w:rPr>
                <w:rFonts w:ascii="Garamond" w:hAnsi="Garamond"/>
                <w:b/>
                <w:bCs/>
                <w:i/>
                <w:sz w:val="28"/>
                <w:szCs w:val="28"/>
              </w:rPr>
              <w:t xml:space="preserve">The sponsoring organization </w:t>
            </w:r>
            <w:r w:rsidRPr="00BD732C">
              <w:rPr>
                <w:rFonts w:ascii="Garamond" w:hAnsi="Garamond"/>
                <w:b/>
                <w:i/>
                <w:sz w:val="28"/>
                <w:szCs w:val="28"/>
              </w:rPr>
              <w:t xml:space="preserve">will support the </w:t>
            </w:r>
            <w:r w:rsidR="002E2EFB" w:rsidRPr="00BD732C">
              <w:rPr>
                <w:rFonts w:ascii="Garamond" w:hAnsi="Garamond"/>
                <w:b/>
                <w:i/>
                <w:sz w:val="28"/>
                <w:szCs w:val="28"/>
              </w:rPr>
              <w:t>DOI</w:t>
            </w:r>
            <w:r w:rsidRPr="00BD732C">
              <w:rPr>
                <w:rFonts w:ascii="Garamond" w:hAnsi="Garamond"/>
                <w:b/>
                <w:i/>
                <w:sz w:val="28"/>
                <w:szCs w:val="28"/>
              </w:rPr>
              <w:t xml:space="preserve">/VISTA member </w:t>
            </w:r>
            <w:r w:rsidR="00BD732C" w:rsidRPr="00BD732C">
              <w:rPr>
                <w:rFonts w:ascii="Garamond" w:hAnsi="Garamond"/>
                <w:b/>
                <w:i/>
                <w:sz w:val="28"/>
                <w:szCs w:val="28"/>
              </w:rPr>
              <w:t xml:space="preserve">to broaden his or </w:t>
            </w:r>
            <w:r w:rsidRPr="00BD732C">
              <w:rPr>
                <w:rFonts w:ascii="Garamond" w:hAnsi="Garamond"/>
                <w:b/>
                <w:i/>
                <w:sz w:val="28"/>
                <w:szCs w:val="28"/>
              </w:rPr>
              <w:t xml:space="preserve">her </w:t>
            </w:r>
            <w:r w:rsidR="00BD732C">
              <w:rPr>
                <w:rFonts w:ascii="Garamond" w:hAnsi="Garamond"/>
                <w:b/>
                <w:i/>
                <w:sz w:val="28"/>
                <w:szCs w:val="28"/>
              </w:rPr>
              <w:t>professional skillset</w:t>
            </w:r>
            <w:r w:rsidRPr="00BD732C">
              <w:rPr>
                <w:rFonts w:ascii="Garamond" w:hAnsi="Garamond"/>
                <w:b/>
                <w:i/>
                <w:sz w:val="28"/>
                <w:szCs w:val="28"/>
              </w:rPr>
              <w:t>,</w:t>
            </w:r>
            <w:r w:rsidR="00BD732C">
              <w:rPr>
                <w:rFonts w:ascii="Garamond" w:hAnsi="Garamond"/>
                <w:b/>
                <w:i/>
                <w:sz w:val="28"/>
                <w:szCs w:val="28"/>
              </w:rPr>
              <w:t xml:space="preserve"> creating opportunities for the VISTA to learn and grow in the aspects of their service that correlate with their professional goals.  </w:t>
            </w:r>
          </w:p>
          <w:p w:rsidR="00F302BB" w:rsidRDefault="00F302BB" w:rsidP="00F302BB">
            <w:pPr>
              <w:pStyle w:val="Default"/>
              <w:numPr>
                <w:ilvl w:val="0"/>
                <w:numId w:val="7"/>
              </w:numPr>
              <w:rPr>
                <w:bCs/>
              </w:rPr>
            </w:pPr>
            <w:r w:rsidRPr="00B64192">
              <w:rPr>
                <w:bCs/>
              </w:rPr>
              <w:t>Overall, commit a minimum of 10% of his or her time to professional development such as regional activities, conferences, presentation, profes</w:t>
            </w:r>
            <w:r w:rsidR="00401763">
              <w:rPr>
                <w:bCs/>
              </w:rPr>
              <w:t>sional papers and partnerships,</w:t>
            </w:r>
            <w:r w:rsidRPr="00B64192">
              <w:rPr>
                <w:bCs/>
              </w:rPr>
              <w:t xml:space="preserve"> building a professional network that will benefit both the sponsor and the </w:t>
            </w:r>
            <w:r w:rsidR="002E2EFB">
              <w:rPr>
                <w:bCs/>
              </w:rPr>
              <w:t>DOI</w:t>
            </w:r>
            <w:r>
              <w:rPr>
                <w:bCs/>
              </w:rPr>
              <w:t>/VISTA</w:t>
            </w:r>
            <w:r w:rsidRPr="00B64192">
              <w:rPr>
                <w:bCs/>
              </w:rPr>
              <w:t>.</w:t>
            </w:r>
          </w:p>
          <w:p w:rsidR="00F302BB" w:rsidRPr="002C2288" w:rsidRDefault="00F302BB" w:rsidP="00F302BB">
            <w:pPr>
              <w:pStyle w:val="Default"/>
              <w:ind w:left="1080"/>
              <w:rPr>
                <w:bCs/>
              </w:rPr>
            </w:pPr>
          </w:p>
          <w:p w:rsidR="00F302BB" w:rsidRDefault="00F302BB" w:rsidP="00F302BB">
            <w:pPr>
              <w:snapToGrid w:val="0"/>
              <w:spacing w:after="120"/>
              <w:ind w:left="360" w:hanging="360"/>
              <w:rPr>
                <w:rFonts w:ascii="Garamond" w:hAnsi="Garamond"/>
                <w:b/>
                <w:sz w:val="28"/>
                <w:szCs w:val="28"/>
              </w:rPr>
            </w:pPr>
          </w:p>
          <w:p w:rsidR="00F302BB" w:rsidRDefault="00F302BB" w:rsidP="00F302BB">
            <w:pPr>
              <w:snapToGrid w:val="0"/>
              <w:spacing w:after="120"/>
              <w:ind w:left="360" w:hanging="360"/>
              <w:rPr>
                <w:rFonts w:ascii="Garamond" w:hAnsi="Garamond"/>
                <w:b/>
                <w:sz w:val="28"/>
                <w:szCs w:val="28"/>
              </w:rPr>
            </w:pPr>
          </w:p>
          <w:p w:rsidR="00F302BB" w:rsidRDefault="00F302BB" w:rsidP="00F302BB">
            <w:pPr>
              <w:snapToGrid w:val="0"/>
              <w:spacing w:after="120"/>
              <w:ind w:left="360" w:hanging="360"/>
              <w:rPr>
                <w:rFonts w:ascii="Garamond" w:hAnsi="Garamond"/>
                <w:b/>
                <w:sz w:val="28"/>
                <w:szCs w:val="28"/>
              </w:rPr>
            </w:pPr>
          </w:p>
          <w:p w:rsidR="00F302BB" w:rsidRDefault="00F302BB" w:rsidP="00F302BB">
            <w:pPr>
              <w:pStyle w:val="Default"/>
              <w:spacing w:before="240"/>
              <w:rPr>
                <w:rFonts w:ascii="Garamond" w:eastAsia="Times New Roman" w:hAnsi="Garamond" w:cs="Times New Roman"/>
                <w:b/>
                <w:color w:val="auto"/>
                <w:sz w:val="28"/>
                <w:szCs w:val="28"/>
              </w:rPr>
            </w:pPr>
          </w:p>
          <w:p w:rsidR="00F302BB" w:rsidRDefault="00F302BB" w:rsidP="00F302BB">
            <w:pPr>
              <w:pStyle w:val="Default"/>
              <w:spacing w:before="240"/>
              <w:rPr>
                <w:rFonts w:ascii="Garamond" w:eastAsia="Times New Roman" w:hAnsi="Garamond" w:cs="Times New Roman"/>
                <w:b/>
                <w:color w:val="auto"/>
                <w:sz w:val="28"/>
                <w:szCs w:val="28"/>
              </w:rPr>
            </w:pPr>
          </w:p>
          <w:p w:rsidR="00B959B7" w:rsidRPr="00D579D1" w:rsidRDefault="00B959B7" w:rsidP="00B959B7">
            <w:pPr>
              <w:pStyle w:val="Default"/>
              <w:spacing w:before="240"/>
              <w:ind w:left="720"/>
              <w:rPr>
                <w:bCs/>
              </w:rPr>
            </w:pPr>
          </w:p>
        </w:tc>
      </w:tr>
      <w:tr w:rsidR="00C6309C" w:rsidRPr="00D579D1">
        <w:tc>
          <w:tcPr>
            <w:tcW w:w="10296" w:type="dxa"/>
          </w:tcPr>
          <w:p w:rsidR="00C6309C" w:rsidRDefault="00C6309C" w:rsidP="0071121B">
            <w:pPr>
              <w:pStyle w:val="Default"/>
              <w:rPr>
                <w:b/>
                <w:bCs/>
              </w:rPr>
            </w:pPr>
          </w:p>
        </w:tc>
      </w:tr>
    </w:tbl>
    <w:p w:rsidR="0071121B" w:rsidRPr="0071121B" w:rsidRDefault="0071121B" w:rsidP="00203D43">
      <w:pPr>
        <w:pStyle w:val="Default"/>
        <w:rPr>
          <w:b/>
          <w:bCs/>
        </w:rPr>
      </w:pPr>
    </w:p>
    <w:sectPr w:rsidR="0071121B" w:rsidRPr="0071121B" w:rsidSect="005263A1">
      <w:pgSz w:w="12240" w:h="15840"/>
      <w:pgMar w:top="288" w:right="1080" w:bottom="45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NeueLT Std">
    <w:altName w:val="Garamon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235B8"/>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830BCD"/>
    <w:multiLevelType w:val="hybridMultilevel"/>
    <w:tmpl w:val="B156D71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652ADE"/>
    <w:multiLevelType w:val="hybridMultilevel"/>
    <w:tmpl w:val="A028C942"/>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7280B7A"/>
    <w:multiLevelType w:val="hybridMultilevel"/>
    <w:tmpl w:val="8630546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E0295C"/>
    <w:multiLevelType w:val="hybridMultilevel"/>
    <w:tmpl w:val="C79058FC"/>
    <w:lvl w:ilvl="0" w:tplc="DBE0A38A">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35420C"/>
    <w:multiLevelType w:val="hybridMultilevel"/>
    <w:tmpl w:val="925405D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D201C9"/>
    <w:multiLevelType w:val="hybridMultilevel"/>
    <w:tmpl w:val="F34E8888"/>
    <w:lvl w:ilvl="0" w:tplc="47FCFE56">
      <w:start w:val="1"/>
      <w:numFmt w:val="decimal"/>
      <w:lvlText w:val="%1."/>
      <w:lvlJc w:val="left"/>
      <w:pPr>
        <w:ind w:left="1080" w:hanging="360"/>
      </w:pPr>
      <w:rPr>
        <w:rFonts w:ascii="Arial" w:eastAsiaTheme="minorEastAsia" w:hAnsi="Arial" w:cs="Arial"/>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5F837BC"/>
    <w:multiLevelType w:val="hybridMultilevel"/>
    <w:tmpl w:val="BEB26B66"/>
    <w:lvl w:ilvl="0" w:tplc="AE3CC578">
      <w:start w:val="1"/>
      <w:numFmt w:val="decimal"/>
      <w:lvlText w:val="%1."/>
      <w:lvlJc w:val="left"/>
      <w:pPr>
        <w:ind w:left="720" w:hanging="360"/>
      </w:pPr>
      <w:rPr>
        <w:rFonts w:ascii="Arial" w:eastAsiaTheme="minorEastAsia"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7B148D"/>
    <w:multiLevelType w:val="hybridMultilevel"/>
    <w:tmpl w:val="C284FE2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B2590E"/>
    <w:multiLevelType w:val="hybridMultilevel"/>
    <w:tmpl w:val="38325B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7F361D"/>
    <w:multiLevelType w:val="hybridMultilevel"/>
    <w:tmpl w:val="50985830"/>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57E7F33"/>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42A7DEE"/>
    <w:multiLevelType w:val="hybridMultilevel"/>
    <w:tmpl w:val="977E223E"/>
    <w:lvl w:ilvl="0" w:tplc="271A7706">
      <w:start w:val="1"/>
      <w:numFmt w:val="bullet"/>
      <w:lvlText w:val=""/>
      <w:lvlJc w:val="left"/>
      <w:pPr>
        <w:ind w:left="1440" w:hanging="360"/>
      </w:pPr>
      <w:rPr>
        <w:rFonts w:ascii="Wingdings" w:eastAsiaTheme="minorEastAsia" w:hAnsi="Wingdings"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5117BA1"/>
    <w:multiLevelType w:val="hybridMultilevel"/>
    <w:tmpl w:val="4EA2FE4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B735842"/>
    <w:multiLevelType w:val="hybridMultilevel"/>
    <w:tmpl w:val="87ECCFF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077282"/>
    <w:multiLevelType w:val="hybridMultilevel"/>
    <w:tmpl w:val="A3F68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695108E"/>
    <w:multiLevelType w:val="hybridMultilevel"/>
    <w:tmpl w:val="9A8422E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B7D3F06"/>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7"/>
  </w:num>
  <w:num w:numId="3">
    <w:abstractNumId w:val="1"/>
  </w:num>
  <w:num w:numId="4">
    <w:abstractNumId w:val="11"/>
  </w:num>
  <w:num w:numId="5">
    <w:abstractNumId w:val="4"/>
  </w:num>
  <w:num w:numId="6">
    <w:abstractNumId w:val="0"/>
  </w:num>
  <w:num w:numId="7">
    <w:abstractNumId w:val="17"/>
  </w:num>
  <w:num w:numId="8">
    <w:abstractNumId w:val="9"/>
  </w:num>
  <w:num w:numId="9">
    <w:abstractNumId w:val="6"/>
  </w:num>
  <w:num w:numId="10">
    <w:abstractNumId w:val="8"/>
  </w:num>
  <w:num w:numId="11">
    <w:abstractNumId w:val="13"/>
  </w:num>
  <w:num w:numId="12">
    <w:abstractNumId w:val="12"/>
  </w:num>
  <w:num w:numId="13">
    <w:abstractNumId w:val="16"/>
  </w:num>
  <w:num w:numId="14">
    <w:abstractNumId w:val="5"/>
  </w:num>
  <w:num w:numId="15">
    <w:abstractNumId w:val="14"/>
  </w:num>
  <w:num w:numId="16">
    <w:abstractNumId w:val="15"/>
  </w:num>
  <w:num w:numId="17">
    <w:abstractNumId w:val="1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B2A"/>
    <w:rsid w:val="000108FE"/>
    <w:rsid w:val="0003015D"/>
    <w:rsid w:val="000417D3"/>
    <w:rsid w:val="00053D59"/>
    <w:rsid w:val="000837DF"/>
    <w:rsid w:val="00083CA8"/>
    <w:rsid w:val="000A6896"/>
    <w:rsid w:val="000D01A6"/>
    <w:rsid w:val="00107750"/>
    <w:rsid w:val="001133F7"/>
    <w:rsid w:val="00170ABE"/>
    <w:rsid w:val="001E645C"/>
    <w:rsid w:val="00203D43"/>
    <w:rsid w:val="002859E8"/>
    <w:rsid w:val="00291410"/>
    <w:rsid w:val="002C2288"/>
    <w:rsid w:val="002E2EFB"/>
    <w:rsid w:val="00310401"/>
    <w:rsid w:val="00315623"/>
    <w:rsid w:val="0035229F"/>
    <w:rsid w:val="00380A2A"/>
    <w:rsid w:val="003A541D"/>
    <w:rsid w:val="003E27D3"/>
    <w:rsid w:val="00401763"/>
    <w:rsid w:val="00407D35"/>
    <w:rsid w:val="004A47FA"/>
    <w:rsid w:val="004A5A47"/>
    <w:rsid w:val="004E4A71"/>
    <w:rsid w:val="004F450F"/>
    <w:rsid w:val="004F714D"/>
    <w:rsid w:val="004F73FA"/>
    <w:rsid w:val="00512536"/>
    <w:rsid w:val="005263A1"/>
    <w:rsid w:val="00537476"/>
    <w:rsid w:val="00553ABC"/>
    <w:rsid w:val="005B5464"/>
    <w:rsid w:val="005E2D68"/>
    <w:rsid w:val="006B6B2A"/>
    <w:rsid w:val="0071121B"/>
    <w:rsid w:val="00734007"/>
    <w:rsid w:val="0073728A"/>
    <w:rsid w:val="007A0581"/>
    <w:rsid w:val="007A5FF5"/>
    <w:rsid w:val="008A2357"/>
    <w:rsid w:val="00911193"/>
    <w:rsid w:val="00922726"/>
    <w:rsid w:val="009437A1"/>
    <w:rsid w:val="00975AC3"/>
    <w:rsid w:val="0098099A"/>
    <w:rsid w:val="009828D2"/>
    <w:rsid w:val="00991933"/>
    <w:rsid w:val="00991E78"/>
    <w:rsid w:val="009B6C3F"/>
    <w:rsid w:val="009F1B5B"/>
    <w:rsid w:val="009F5EF3"/>
    <w:rsid w:val="00A47E71"/>
    <w:rsid w:val="00A67256"/>
    <w:rsid w:val="00A93C4D"/>
    <w:rsid w:val="00B64192"/>
    <w:rsid w:val="00B67677"/>
    <w:rsid w:val="00B959B7"/>
    <w:rsid w:val="00BD27D8"/>
    <w:rsid w:val="00BD732C"/>
    <w:rsid w:val="00BF0D8A"/>
    <w:rsid w:val="00C505F3"/>
    <w:rsid w:val="00C6309C"/>
    <w:rsid w:val="00D22475"/>
    <w:rsid w:val="00D579D1"/>
    <w:rsid w:val="00DA0380"/>
    <w:rsid w:val="00DE70AB"/>
    <w:rsid w:val="00E26D23"/>
    <w:rsid w:val="00E425F8"/>
    <w:rsid w:val="00F05DAD"/>
    <w:rsid w:val="00F136AF"/>
    <w:rsid w:val="00F302BB"/>
    <w:rsid w:val="00F41EB5"/>
    <w:rsid w:val="00F474EC"/>
    <w:rsid w:val="00F5141E"/>
    <w:rsid w:val="00F65701"/>
    <w:rsid w:val="00FA1158"/>
    <w:rsid w:val="00FF6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2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37476"/>
    <w:rPr>
      <w:b/>
      <w:bCs/>
      <w:color w:val="4F81BD" w:themeColor="accent1"/>
      <w:sz w:val="18"/>
      <w:szCs w:val="18"/>
    </w:rPr>
  </w:style>
  <w:style w:type="paragraph" w:styleId="ListParagraph">
    <w:name w:val="List Paragraph"/>
    <w:basedOn w:val="Normal"/>
    <w:uiPriority w:val="34"/>
    <w:qFormat/>
    <w:rsid w:val="00537476"/>
    <w:pPr>
      <w:ind w:left="720"/>
      <w:contextualSpacing/>
    </w:pPr>
  </w:style>
  <w:style w:type="paragraph" w:customStyle="1" w:styleId="Default">
    <w:name w:val="Default"/>
    <w:rsid w:val="006B6B2A"/>
    <w:pPr>
      <w:widowControl w:val="0"/>
      <w:autoSpaceDE w:val="0"/>
      <w:autoSpaceDN w:val="0"/>
      <w:adjustRightInd w:val="0"/>
      <w:spacing w:after="0" w:line="240" w:lineRule="auto"/>
    </w:pPr>
    <w:rPr>
      <w:rFonts w:ascii="Arial" w:eastAsiaTheme="minorEastAsia" w:hAnsi="Arial" w:cs="Arial"/>
      <w:color w:val="000000"/>
      <w:sz w:val="24"/>
      <w:szCs w:val="24"/>
    </w:rPr>
  </w:style>
  <w:style w:type="table" w:styleId="TableGrid">
    <w:name w:val="Table Grid"/>
    <w:basedOn w:val="TableNormal"/>
    <w:uiPriority w:val="59"/>
    <w:rsid w:val="006B6B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41">
    <w:name w:val="Pa41"/>
    <w:basedOn w:val="Default"/>
    <w:next w:val="Default"/>
    <w:uiPriority w:val="99"/>
    <w:rsid w:val="00B959B7"/>
    <w:pPr>
      <w:widowControl/>
      <w:spacing w:line="241" w:lineRule="atLeast"/>
    </w:pPr>
    <w:rPr>
      <w:rFonts w:ascii="HelveticaNeueLT Std" w:eastAsiaTheme="minorHAnsi" w:hAnsi="HelveticaNeueLT Std" w:cstheme="minorBidi"/>
      <w:color w:val="auto"/>
    </w:rPr>
  </w:style>
  <w:style w:type="paragraph" w:customStyle="1" w:styleId="Pa42">
    <w:name w:val="Pa42"/>
    <w:basedOn w:val="Default"/>
    <w:next w:val="Default"/>
    <w:uiPriority w:val="99"/>
    <w:rsid w:val="00B959B7"/>
    <w:pPr>
      <w:widowControl/>
      <w:spacing w:line="201" w:lineRule="atLeast"/>
    </w:pPr>
    <w:rPr>
      <w:rFonts w:ascii="HelveticaNeueLT Std" w:eastAsiaTheme="minorHAnsi" w:hAnsi="HelveticaNeueLT Std" w:cstheme="minorBidi"/>
      <w:color w:val="auto"/>
    </w:rPr>
  </w:style>
  <w:style w:type="character" w:customStyle="1" w:styleId="A5">
    <w:name w:val="A5"/>
    <w:uiPriority w:val="99"/>
    <w:rsid w:val="00B959B7"/>
    <w:rPr>
      <w:rFonts w:cs="HelveticaNeueLT Std"/>
      <w:color w:val="221E1F"/>
      <w:sz w:val="22"/>
      <w:szCs w:val="22"/>
    </w:rPr>
  </w:style>
  <w:style w:type="paragraph" w:styleId="BodyText2">
    <w:name w:val="Body Text 2"/>
    <w:basedOn w:val="Normal"/>
    <w:link w:val="BodyText2Char"/>
    <w:rsid w:val="00C6309C"/>
    <w:pPr>
      <w:suppressAutoHyphens/>
      <w:spacing w:after="120" w:line="480" w:lineRule="auto"/>
    </w:pPr>
    <w:rPr>
      <w:szCs w:val="20"/>
      <w:lang w:eastAsia="ar-SA"/>
    </w:rPr>
  </w:style>
  <w:style w:type="character" w:customStyle="1" w:styleId="BodyText2Char">
    <w:name w:val="Body Text 2 Char"/>
    <w:basedOn w:val="DefaultParagraphFont"/>
    <w:link w:val="BodyText2"/>
    <w:rsid w:val="00C6309C"/>
    <w:rPr>
      <w:rFonts w:ascii="Times New Roman" w:eastAsia="Times New Roman" w:hAnsi="Times New Roman" w:cs="Times New Roman"/>
      <w:sz w:val="24"/>
      <w:szCs w:val="20"/>
      <w:lang w:eastAsia="ar-SA"/>
    </w:rPr>
  </w:style>
  <w:style w:type="character" w:styleId="CommentReference">
    <w:name w:val="annotation reference"/>
    <w:basedOn w:val="DefaultParagraphFont"/>
    <w:uiPriority w:val="99"/>
    <w:semiHidden/>
    <w:unhideWhenUsed/>
    <w:rsid w:val="00F302BB"/>
    <w:rPr>
      <w:sz w:val="16"/>
      <w:szCs w:val="16"/>
    </w:rPr>
  </w:style>
  <w:style w:type="paragraph" w:styleId="CommentText">
    <w:name w:val="annotation text"/>
    <w:basedOn w:val="Normal"/>
    <w:link w:val="CommentTextChar"/>
    <w:uiPriority w:val="99"/>
    <w:semiHidden/>
    <w:unhideWhenUsed/>
    <w:rsid w:val="00F302BB"/>
    <w:rPr>
      <w:sz w:val="20"/>
      <w:szCs w:val="20"/>
    </w:rPr>
  </w:style>
  <w:style w:type="character" w:customStyle="1" w:styleId="CommentTextChar">
    <w:name w:val="Comment Text Char"/>
    <w:basedOn w:val="DefaultParagraphFont"/>
    <w:link w:val="CommentText"/>
    <w:uiPriority w:val="99"/>
    <w:semiHidden/>
    <w:rsid w:val="00F302B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302BB"/>
    <w:rPr>
      <w:rFonts w:ascii="Tahoma" w:hAnsi="Tahoma" w:cs="Tahoma"/>
      <w:sz w:val="16"/>
      <w:szCs w:val="16"/>
    </w:rPr>
  </w:style>
  <w:style w:type="character" w:customStyle="1" w:styleId="BalloonTextChar">
    <w:name w:val="Balloon Text Char"/>
    <w:basedOn w:val="DefaultParagraphFont"/>
    <w:link w:val="BalloonText"/>
    <w:uiPriority w:val="99"/>
    <w:semiHidden/>
    <w:rsid w:val="00F302B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2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37476"/>
    <w:rPr>
      <w:b/>
      <w:bCs/>
      <w:color w:val="4F81BD" w:themeColor="accent1"/>
      <w:sz w:val="18"/>
      <w:szCs w:val="18"/>
    </w:rPr>
  </w:style>
  <w:style w:type="paragraph" w:styleId="ListParagraph">
    <w:name w:val="List Paragraph"/>
    <w:basedOn w:val="Normal"/>
    <w:uiPriority w:val="34"/>
    <w:qFormat/>
    <w:rsid w:val="00537476"/>
    <w:pPr>
      <w:ind w:left="720"/>
      <w:contextualSpacing/>
    </w:pPr>
  </w:style>
  <w:style w:type="paragraph" w:customStyle="1" w:styleId="Default">
    <w:name w:val="Default"/>
    <w:rsid w:val="006B6B2A"/>
    <w:pPr>
      <w:widowControl w:val="0"/>
      <w:autoSpaceDE w:val="0"/>
      <w:autoSpaceDN w:val="0"/>
      <w:adjustRightInd w:val="0"/>
      <w:spacing w:after="0" w:line="240" w:lineRule="auto"/>
    </w:pPr>
    <w:rPr>
      <w:rFonts w:ascii="Arial" w:eastAsiaTheme="minorEastAsia" w:hAnsi="Arial" w:cs="Arial"/>
      <w:color w:val="000000"/>
      <w:sz w:val="24"/>
      <w:szCs w:val="24"/>
    </w:rPr>
  </w:style>
  <w:style w:type="table" w:styleId="TableGrid">
    <w:name w:val="Table Grid"/>
    <w:basedOn w:val="TableNormal"/>
    <w:uiPriority w:val="59"/>
    <w:rsid w:val="006B6B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41">
    <w:name w:val="Pa41"/>
    <w:basedOn w:val="Default"/>
    <w:next w:val="Default"/>
    <w:uiPriority w:val="99"/>
    <w:rsid w:val="00B959B7"/>
    <w:pPr>
      <w:widowControl/>
      <w:spacing w:line="241" w:lineRule="atLeast"/>
    </w:pPr>
    <w:rPr>
      <w:rFonts w:ascii="HelveticaNeueLT Std" w:eastAsiaTheme="minorHAnsi" w:hAnsi="HelveticaNeueLT Std" w:cstheme="minorBidi"/>
      <w:color w:val="auto"/>
    </w:rPr>
  </w:style>
  <w:style w:type="paragraph" w:customStyle="1" w:styleId="Pa42">
    <w:name w:val="Pa42"/>
    <w:basedOn w:val="Default"/>
    <w:next w:val="Default"/>
    <w:uiPriority w:val="99"/>
    <w:rsid w:val="00B959B7"/>
    <w:pPr>
      <w:widowControl/>
      <w:spacing w:line="201" w:lineRule="atLeast"/>
    </w:pPr>
    <w:rPr>
      <w:rFonts w:ascii="HelveticaNeueLT Std" w:eastAsiaTheme="minorHAnsi" w:hAnsi="HelveticaNeueLT Std" w:cstheme="minorBidi"/>
      <w:color w:val="auto"/>
    </w:rPr>
  </w:style>
  <w:style w:type="character" w:customStyle="1" w:styleId="A5">
    <w:name w:val="A5"/>
    <w:uiPriority w:val="99"/>
    <w:rsid w:val="00B959B7"/>
    <w:rPr>
      <w:rFonts w:cs="HelveticaNeueLT Std"/>
      <w:color w:val="221E1F"/>
      <w:sz w:val="22"/>
      <w:szCs w:val="22"/>
    </w:rPr>
  </w:style>
  <w:style w:type="paragraph" w:styleId="BodyText2">
    <w:name w:val="Body Text 2"/>
    <w:basedOn w:val="Normal"/>
    <w:link w:val="BodyText2Char"/>
    <w:rsid w:val="00C6309C"/>
    <w:pPr>
      <w:suppressAutoHyphens/>
      <w:spacing w:after="120" w:line="480" w:lineRule="auto"/>
    </w:pPr>
    <w:rPr>
      <w:szCs w:val="20"/>
      <w:lang w:eastAsia="ar-SA"/>
    </w:rPr>
  </w:style>
  <w:style w:type="character" w:customStyle="1" w:styleId="BodyText2Char">
    <w:name w:val="Body Text 2 Char"/>
    <w:basedOn w:val="DefaultParagraphFont"/>
    <w:link w:val="BodyText2"/>
    <w:rsid w:val="00C6309C"/>
    <w:rPr>
      <w:rFonts w:ascii="Times New Roman" w:eastAsia="Times New Roman" w:hAnsi="Times New Roman" w:cs="Times New Roman"/>
      <w:sz w:val="24"/>
      <w:szCs w:val="20"/>
      <w:lang w:eastAsia="ar-SA"/>
    </w:rPr>
  </w:style>
  <w:style w:type="character" w:styleId="CommentReference">
    <w:name w:val="annotation reference"/>
    <w:basedOn w:val="DefaultParagraphFont"/>
    <w:uiPriority w:val="99"/>
    <w:semiHidden/>
    <w:unhideWhenUsed/>
    <w:rsid w:val="00F302BB"/>
    <w:rPr>
      <w:sz w:val="16"/>
      <w:szCs w:val="16"/>
    </w:rPr>
  </w:style>
  <w:style w:type="paragraph" w:styleId="CommentText">
    <w:name w:val="annotation text"/>
    <w:basedOn w:val="Normal"/>
    <w:link w:val="CommentTextChar"/>
    <w:uiPriority w:val="99"/>
    <w:semiHidden/>
    <w:unhideWhenUsed/>
    <w:rsid w:val="00F302BB"/>
    <w:rPr>
      <w:sz w:val="20"/>
      <w:szCs w:val="20"/>
    </w:rPr>
  </w:style>
  <w:style w:type="character" w:customStyle="1" w:styleId="CommentTextChar">
    <w:name w:val="Comment Text Char"/>
    <w:basedOn w:val="DefaultParagraphFont"/>
    <w:link w:val="CommentText"/>
    <w:uiPriority w:val="99"/>
    <w:semiHidden/>
    <w:rsid w:val="00F302B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302BB"/>
    <w:rPr>
      <w:rFonts w:ascii="Tahoma" w:hAnsi="Tahoma" w:cs="Tahoma"/>
      <w:sz w:val="16"/>
      <w:szCs w:val="16"/>
    </w:rPr>
  </w:style>
  <w:style w:type="character" w:customStyle="1" w:styleId="BalloonTextChar">
    <w:name w:val="Balloon Text Char"/>
    <w:basedOn w:val="DefaultParagraphFont"/>
    <w:link w:val="BalloonText"/>
    <w:uiPriority w:val="99"/>
    <w:semiHidden/>
    <w:rsid w:val="00F302B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45324">
      <w:bodyDiv w:val="1"/>
      <w:marLeft w:val="0"/>
      <w:marRight w:val="0"/>
      <w:marTop w:val="0"/>
      <w:marBottom w:val="0"/>
      <w:divBdr>
        <w:top w:val="none" w:sz="0" w:space="0" w:color="auto"/>
        <w:left w:val="none" w:sz="0" w:space="0" w:color="auto"/>
        <w:bottom w:val="none" w:sz="0" w:space="0" w:color="auto"/>
        <w:right w:val="none" w:sz="0" w:space="0" w:color="auto"/>
      </w:divBdr>
    </w:div>
    <w:div w:id="400178535">
      <w:bodyDiv w:val="1"/>
      <w:marLeft w:val="0"/>
      <w:marRight w:val="0"/>
      <w:marTop w:val="0"/>
      <w:marBottom w:val="0"/>
      <w:divBdr>
        <w:top w:val="none" w:sz="0" w:space="0" w:color="auto"/>
        <w:left w:val="none" w:sz="0" w:space="0" w:color="auto"/>
        <w:bottom w:val="none" w:sz="0" w:space="0" w:color="auto"/>
        <w:right w:val="none" w:sz="0" w:space="0" w:color="auto"/>
      </w:divBdr>
    </w:div>
    <w:div w:id="412435242">
      <w:bodyDiv w:val="1"/>
      <w:marLeft w:val="0"/>
      <w:marRight w:val="0"/>
      <w:marTop w:val="0"/>
      <w:marBottom w:val="0"/>
      <w:divBdr>
        <w:top w:val="none" w:sz="0" w:space="0" w:color="auto"/>
        <w:left w:val="none" w:sz="0" w:space="0" w:color="auto"/>
        <w:bottom w:val="none" w:sz="0" w:space="0" w:color="auto"/>
        <w:right w:val="none" w:sz="0" w:space="0" w:color="auto"/>
      </w:divBdr>
    </w:div>
    <w:div w:id="443228564">
      <w:bodyDiv w:val="1"/>
      <w:marLeft w:val="0"/>
      <w:marRight w:val="0"/>
      <w:marTop w:val="0"/>
      <w:marBottom w:val="0"/>
      <w:divBdr>
        <w:top w:val="none" w:sz="0" w:space="0" w:color="auto"/>
        <w:left w:val="none" w:sz="0" w:space="0" w:color="auto"/>
        <w:bottom w:val="none" w:sz="0" w:space="0" w:color="auto"/>
        <w:right w:val="none" w:sz="0" w:space="0" w:color="auto"/>
      </w:divBdr>
    </w:div>
    <w:div w:id="536166205">
      <w:bodyDiv w:val="1"/>
      <w:marLeft w:val="0"/>
      <w:marRight w:val="0"/>
      <w:marTop w:val="0"/>
      <w:marBottom w:val="0"/>
      <w:divBdr>
        <w:top w:val="none" w:sz="0" w:space="0" w:color="auto"/>
        <w:left w:val="none" w:sz="0" w:space="0" w:color="auto"/>
        <w:bottom w:val="none" w:sz="0" w:space="0" w:color="auto"/>
        <w:right w:val="none" w:sz="0" w:space="0" w:color="auto"/>
      </w:divBdr>
    </w:div>
    <w:div w:id="742145472">
      <w:bodyDiv w:val="1"/>
      <w:marLeft w:val="0"/>
      <w:marRight w:val="0"/>
      <w:marTop w:val="0"/>
      <w:marBottom w:val="0"/>
      <w:divBdr>
        <w:top w:val="none" w:sz="0" w:space="0" w:color="auto"/>
        <w:left w:val="none" w:sz="0" w:space="0" w:color="auto"/>
        <w:bottom w:val="none" w:sz="0" w:space="0" w:color="auto"/>
        <w:right w:val="none" w:sz="0" w:space="0" w:color="auto"/>
      </w:divBdr>
    </w:div>
    <w:div w:id="959650380">
      <w:bodyDiv w:val="1"/>
      <w:marLeft w:val="0"/>
      <w:marRight w:val="0"/>
      <w:marTop w:val="0"/>
      <w:marBottom w:val="0"/>
      <w:divBdr>
        <w:top w:val="none" w:sz="0" w:space="0" w:color="auto"/>
        <w:left w:val="none" w:sz="0" w:space="0" w:color="auto"/>
        <w:bottom w:val="none" w:sz="0" w:space="0" w:color="auto"/>
        <w:right w:val="none" w:sz="0" w:space="0" w:color="auto"/>
      </w:divBdr>
    </w:div>
    <w:div w:id="1271006278">
      <w:bodyDiv w:val="1"/>
      <w:marLeft w:val="0"/>
      <w:marRight w:val="0"/>
      <w:marTop w:val="0"/>
      <w:marBottom w:val="0"/>
      <w:divBdr>
        <w:top w:val="none" w:sz="0" w:space="0" w:color="auto"/>
        <w:left w:val="none" w:sz="0" w:space="0" w:color="auto"/>
        <w:bottom w:val="none" w:sz="0" w:space="0" w:color="auto"/>
        <w:right w:val="none" w:sz="0" w:space="0" w:color="auto"/>
      </w:divBdr>
    </w:div>
    <w:div w:id="1744373410">
      <w:bodyDiv w:val="1"/>
      <w:marLeft w:val="0"/>
      <w:marRight w:val="0"/>
      <w:marTop w:val="0"/>
      <w:marBottom w:val="0"/>
      <w:divBdr>
        <w:top w:val="none" w:sz="0" w:space="0" w:color="auto"/>
        <w:left w:val="none" w:sz="0" w:space="0" w:color="auto"/>
        <w:bottom w:val="none" w:sz="0" w:space="0" w:color="auto"/>
        <w:right w:val="none" w:sz="0" w:space="0" w:color="auto"/>
      </w:divBdr>
    </w:div>
    <w:div w:id="1853950165">
      <w:bodyDiv w:val="1"/>
      <w:marLeft w:val="0"/>
      <w:marRight w:val="0"/>
      <w:marTop w:val="0"/>
      <w:marBottom w:val="0"/>
      <w:divBdr>
        <w:top w:val="none" w:sz="0" w:space="0" w:color="auto"/>
        <w:left w:val="none" w:sz="0" w:space="0" w:color="auto"/>
        <w:bottom w:val="none" w:sz="0" w:space="0" w:color="auto"/>
        <w:right w:val="none" w:sz="0" w:space="0" w:color="auto"/>
      </w:divBdr>
    </w:div>
    <w:div w:id="1977680697">
      <w:bodyDiv w:val="1"/>
      <w:marLeft w:val="0"/>
      <w:marRight w:val="0"/>
      <w:marTop w:val="0"/>
      <w:marBottom w:val="0"/>
      <w:divBdr>
        <w:top w:val="none" w:sz="0" w:space="0" w:color="auto"/>
        <w:left w:val="none" w:sz="0" w:space="0" w:color="auto"/>
        <w:bottom w:val="none" w:sz="0" w:space="0" w:color="auto"/>
        <w:right w:val="none" w:sz="0" w:space="0" w:color="auto"/>
      </w:divBdr>
    </w:div>
    <w:div w:id="20121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261</TotalTime>
  <Pages>4</Pages>
  <Words>1141</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Education Northwest</Company>
  <LinksUpToDate>false</LinksUpToDate>
  <CharactersWithSpaces>7630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Erich M Stiefvater</dc:creator>
  <cp:lastModifiedBy>Jamie</cp:lastModifiedBy>
  <cp:revision>16</cp:revision>
  <cp:lastPrinted>2014-05-05T14:34:00Z</cp:lastPrinted>
  <dcterms:created xsi:type="dcterms:W3CDTF">2014-05-05T12:38:00Z</dcterms:created>
  <dcterms:modified xsi:type="dcterms:W3CDTF">2014-05-05T18:56:00Z</dcterms:modified>
</cp:coreProperties>
</file>